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4D" w:rsidRDefault="00B7764D" w:rsidP="00B7764D">
      <w:pPr>
        <w:spacing w:after="0" w:line="360" w:lineRule="auto"/>
        <w:jc w:val="center"/>
        <w:rPr>
          <w:rFonts w:ascii="Cambria" w:eastAsia="Cambria" w:hAnsi="Cambria" w:cs="Cambria"/>
          <w:color w:val="000000"/>
          <w:sz w:val="44"/>
          <w:lang w:val="en-US"/>
        </w:rPr>
      </w:pPr>
      <w:r w:rsidRPr="00B7764D">
        <w:rPr>
          <w:rFonts w:ascii="Cambria" w:eastAsia="Cambria" w:hAnsi="Cambria" w:cs="Cambria"/>
          <w:color w:val="000000"/>
          <w:sz w:val="44"/>
          <w:lang w:val="en-US"/>
        </w:rPr>
        <w:drawing>
          <wp:inline distT="0" distB="0" distL="0" distR="0">
            <wp:extent cx="1752600" cy="1370545"/>
            <wp:effectExtent l="19050" t="0" r="0" b="0"/>
            <wp:docPr id="2" name="Picture 1" descr="C:\Users\aris\Desktop\ΘΕΑΤΡΟ ΤΕΧΝΗΣ 2017 - 2018\press\logo 2017 -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s\Desktop\ΘΕΑΤΡΟ ΤΕΧΝΗΣ 2017 - 2018\press\logo 2017 - 2018.jpg"/>
                    <pic:cNvPicPr>
                      <a:picLocks noChangeAspect="1" noChangeArrowheads="1"/>
                    </pic:cNvPicPr>
                  </pic:nvPicPr>
                  <pic:blipFill>
                    <a:blip r:embed="rId7" cstate="print"/>
                    <a:srcRect/>
                    <a:stretch>
                      <a:fillRect/>
                    </a:stretch>
                  </pic:blipFill>
                  <pic:spPr bwMode="auto">
                    <a:xfrm>
                      <a:off x="0" y="0"/>
                      <a:ext cx="1752600" cy="1370545"/>
                    </a:xfrm>
                    <a:prstGeom prst="rect">
                      <a:avLst/>
                    </a:prstGeom>
                    <a:noFill/>
                    <a:ln w="9525">
                      <a:noFill/>
                      <a:miter lim="800000"/>
                      <a:headEnd/>
                      <a:tailEnd/>
                    </a:ln>
                  </pic:spPr>
                </pic:pic>
              </a:graphicData>
            </a:graphic>
          </wp:inline>
        </w:drawing>
      </w:r>
    </w:p>
    <w:p w:rsidR="00ED14C3" w:rsidRPr="00ED14C3" w:rsidRDefault="00ED14C3" w:rsidP="00944D7B">
      <w:pPr>
        <w:spacing w:after="0" w:line="360" w:lineRule="auto"/>
        <w:jc w:val="center"/>
        <w:rPr>
          <w:rFonts w:ascii="Cambria" w:eastAsia="Cambria" w:hAnsi="Cambria" w:cs="Cambria"/>
          <w:color w:val="000000"/>
          <w:sz w:val="20"/>
        </w:rPr>
      </w:pPr>
      <w:r w:rsidRPr="00ED14C3">
        <w:rPr>
          <w:rFonts w:ascii="Cambria" w:eastAsia="Cambria" w:hAnsi="Cambria" w:cs="Cambria"/>
          <w:color w:val="000000"/>
          <w:sz w:val="44"/>
        </w:rPr>
        <w:t>Θέατρο Τέχνης Καρόλου Κουν</w:t>
      </w:r>
      <w:r w:rsidRPr="00ED14C3">
        <w:rPr>
          <w:rFonts w:ascii="Cambria" w:eastAsia="Cambria" w:hAnsi="Cambria" w:cs="Cambria"/>
          <w:color w:val="000000"/>
          <w:sz w:val="20"/>
        </w:rPr>
        <w:t xml:space="preserve"> </w:t>
      </w:r>
    </w:p>
    <w:p w:rsidR="00ED14C3" w:rsidRPr="00ED14C3" w:rsidRDefault="00ED14C3" w:rsidP="00944D7B">
      <w:pPr>
        <w:spacing w:after="0" w:line="360" w:lineRule="auto"/>
        <w:jc w:val="center"/>
        <w:rPr>
          <w:rFonts w:ascii="Cambria" w:eastAsia="Cambria" w:hAnsi="Cambria" w:cs="Cambria"/>
          <w:color w:val="000000"/>
          <w:sz w:val="20"/>
        </w:rPr>
      </w:pPr>
    </w:p>
    <w:p w:rsidR="00ED14C3" w:rsidRPr="00ED14C3" w:rsidRDefault="00ED14C3" w:rsidP="00944D7B">
      <w:pPr>
        <w:spacing w:after="0" w:line="360" w:lineRule="auto"/>
        <w:jc w:val="center"/>
        <w:rPr>
          <w:rFonts w:ascii="Cambria" w:eastAsia="Cambria" w:hAnsi="Cambria" w:cs="Cambria"/>
          <w:color w:val="000000"/>
          <w:sz w:val="36"/>
          <w:szCs w:val="36"/>
        </w:rPr>
      </w:pPr>
      <w:r w:rsidRPr="00ED14C3">
        <w:rPr>
          <w:rFonts w:ascii="Cambria" w:eastAsia="Cambria" w:hAnsi="Cambria" w:cs="Cambria"/>
          <w:color w:val="000000"/>
          <w:sz w:val="36"/>
          <w:szCs w:val="36"/>
        </w:rPr>
        <w:t>Υπόγειο</w:t>
      </w:r>
    </w:p>
    <w:p w:rsidR="00ED2AAF" w:rsidRPr="00D66BA7" w:rsidRDefault="00D0494D" w:rsidP="00D66BA7">
      <w:pPr>
        <w:spacing w:after="0" w:line="360" w:lineRule="auto"/>
        <w:jc w:val="center"/>
        <w:rPr>
          <w:rFonts w:ascii="Cambria" w:eastAsia="Cambria" w:hAnsi="Cambria" w:cs="Cambria"/>
          <w:color w:val="000000"/>
          <w:sz w:val="18"/>
          <w:szCs w:val="18"/>
        </w:rPr>
      </w:pPr>
      <w:r w:rsidRPr="00D0494D">
        <w:rPr>
          <w:rFonts w:ascii="Cambria" w:eastAsia="Cambria" w:hAnsi="Cambria" w:cs="Cambria"/>
          <w:color w:val="000000"/>
          <w:sz w:val="18"/>
          <w:szCs w:val="18"/>
        </w:rPr>
        <w:t xml:space="preserve">Πεσμαζόγλου 5 | Τηλ. </w:t>
      </w:r>
      <w:r w:rsidR="00ED14C3" w:rsidRPr="00D0494D">
        <w:rPr>
          <w:rFonts w:ascii="Cambria" w:eastAsia="Cambria" w:hAnsi="Cambria" w:cs="Cambria"/>
          <w:color w:val="000000"/>
          <w:sz w:val="18"/>
          <w:szCs w:val="18"/>
        </w:rPr>
        <w:t>2103228706</w:t>
      </w:r>
    </w:p>
    <w:p w:rsidR="002C2C0C" w:rsidRPr="00ED2AAF" w:rsidRDefault="002C2C0C" w:rsidP="00944D7B">
      <w:pPr>
        <w:spacing w:after="0" w:line="360" w:lineRule="auto"/>
        <w:jc w:val="center"/>
        <w:rPr>
          <w:rFonts w:ascii="Cambria" w:eastAsia="Cambria" w:hAnsi="Cambria" w:cs="Cambria"/>
          <w:sz w:val="20"/>
        </w:rPr>
      </w:pPr>
    </w:p>
    <w:p w:rsidR="00912F94" w:rsidRDefault="00912F94" w:rsidP="00912F94">
      <w:pPr>
        <w:spacing w:after="0" w:line="240" w:lineRule="auto"/>
        <w:jc w:val="center"/>
        <w:rPr>
          <w:rFonts w:ascii="Helvetica" w:eastAsia="Times New Roman" w:hAnsi="Helvetica" w:cs="Helvetica"/>
          <w:b/>
          <w:bCs/>
          <w:color w:val="632423"/>
          <w:sz w:val="36"/>
          <w:szCs w:val="36"/>
          <w:u w:val="single"/>
          <w:lang w:eastAsia="el-GR"/>
        </w:rPr>
      </w:pPr>
    </w:p>
    <w:p w:rsidR="00D77EE8" w:rsidRPr="00D77EE8" w:rsidRDefault="00D77EE8" w:rsidP="00912F94">
      <w:pPr>
        <w:spacing w:after="0" w:line="240" w:lineRule="auto"/>
        <w:jc w:val="center"/>
        <w:rPr>
          <w:rFonts w:ascii="Helvetica" w:eastAsia="Times New Roman" w:hAnsi="Helvetica" w:cs="Helvetica"/>
          <w:color w:val="000000"/>
          <w:sz w:val="20"/>
          <w:szCs w:val="20"/>
          <w:lang w:eastAsia="el-GR"/>
        </w:rPr>
      </w:pPr>
      <w:r w:rsidRPr="00D77EE8">
        <w:rPr>
          <w:rFonts w:ascii="Helvetica" w:eastAsia="Times New Roman" w:hAnsi="Helvetica" w:cs="Helvetica"/>
          <w:b/>
          <w:bCs/>
          <w:color w:val="632423"/>
          <w:sz w:val="36"/>
          <w:szCs w:val="36"/>
          <w:u w:val="single"/>
          <w:lang w:eastAsia="el-GR"/>
        </w:rPr>
        <w:t>ΝΕΑΝΙΚΗ ΣΚΗΝΗ</w:t>
      </w:r>
    </w:p>
    <w:p w:rsidR="00D77EE8" w:rsidRPr="00D77EE8" w:rsidRDefault="00D77EE8" w:rsidP="00912F94">
      <w:pPr>
        <w:spacing w:after="0" w:line="360" w:lineRule="auto"/>
        <w:jc w:val="center"/>
        <w:rPr>
          <w:rFonts w:asciiTheme="majorHAnsi" w:eastAsia="Times New Roman" w:hAnsiTheme="majorHAnsi" w:cs="Helvetica"/>
          <w:color w:val="000000"/>
          <w:sz w:val="20"/>
          <w:szCs w:val="20"/>
          <w:lang w:eastAsia="el-GR"/>
        </w:rPr>
      </w:pPr>
    </w:p>
    <w:p w:rsidR="00D77EE8" w:rsidRPr="00D77EE8" w:rsidRDefault="00D77EE8"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i/>
          <w:iCs/>
          <w:color w:val="632423"/>
          <w:sz w:val="20"/>
          <w:szCs w:val="20"/>
          <w:lang w:eastAsia="el-GR"/>
        </w:rPr>
        <w:t>Θέατρο για νέους και ενήλικες</w:t>
      </w:r>
    </w:p>
    <w:p w:rsidR="00D77EE8" w:rsidRPr="00D77EE8" w:rsidRDefault="00D77EE8"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p>
    <w:p w:rsidR="00D77EE8" w:rsidRPr="00D77EE8" w:rsidRDefault="00D77EE8"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i/>
          <w:iCs/>
          <w:color w:val="000000"/>
          <w:sz w:val="20"/>
          <w:szCs w:val="20"/>
          <w:lang w:eastAsia="el-GR"/>
        </w:rPr>
        <w:t>(παράσταση κατάλληλη από 11 ετών)</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b/>
          <w:bCs/>
          <w:color w:val="000000"/>
          <w:sz w:val="20"/>
          <w:szCs w:val="20"/>
          <w:u w:val="single"/>
          <w:lang w:eastAsia="el-GR"/>
        </w:rPr>
        <w:t> </w:t>
      </w:r>
    </w:p>
    <w:p w:rsidR="00912F94" w:rsidRDefault="00912F94" w:rsidP="00912F94">
      <w:pPr>
        <w:shd w:val="clear" w:color="auto" w:fill="FFFFFF"/>
        <w:spacing w:after="0" w:line="360" w:lineRule="auto"/>
        <w:jc w:val="center"/>
        <w:rPr>
          <w:rFonts w:asciiTheme="majorHAnsi" w:eastAsia="Times New Roman" w:hAnsiTheme="majorHAnsi" w:cs="Helvetica"/>
          <w:b/>
          <w:bCs/>
          <w:color w:val="000000"/>
          <w:sz w:val="28"/>
          <w:szCs w:val="28"/>
          <w:lang w:eastAsia="el-GR"/>
        </w:rPr>
      </w:pPr>
    </w:p>
    <w:p w:rsidR="00912F94" w:rsidRPr="00912F94" w:rsidRDefault="00912F94" w:rsidP="00912F94">
      <w:pPr>
        <w:shd w:val="clear" w:color="auto" w:fill="FFFFFF"/>
        <w:spacing w:after="0" w:line="360" w:lineRule="auto"/>
        <w:jc w:val="center"/>
        <w:rPr>
          <w:rFonts w:asciiTheme="majorHAnsi" w:eastAsia="Times New Roman" w:hAnsiTheme="majorHAnsi" w:cs="Helvetica"/>
          <w:b/>
          <w:bCs/>
          <w:color w:val="000000"/>
          <w:sz w:val="28"/>
          <w:szCs w:val="28"/>
          <w:lang w:eastAsia="el-GR"/>
        </w:rPr>
      </w:pPr>
      <w:r w:rsidRPr="00912F94">
        <w:rPr>
          <w:rFonts w:asciiTheme="majorHAnsi" w:eastAsia="Times New Roman" w:hAnsiTheme="majorHAnsi" w:cs="Helvetica"/>
          <w:b/>
          <w:bCs/>
          <w:color w:val="000000"/>
          <w:sz w:val="28"/>
          <w:szCs w:val="28"/>
          <w:lang w:eastAsia="el-GR"/>
        </w:rPr>
        <w:t>Ρόμπερτ Στίβενσον</w:t>
      </w:r>
    </w:p>
    <w:p w:rsidR="00D77EE8" w:rsidRPr="00D77EE8" w:rsidRDefault="00912F94" w:rsidP="00912F94">
      <w:pPr>
        <w:shd w:val="clear" w:color="auto" w:fill="FFFFFF"/>
        <w:spacing w:after="0" w:line="360" w:lineRule="auto"/>
        <w:jc w:val="center"/>
        <w:rPr>
          <w:rFonts w:asciiTheme="majorHAnsi" w:eastAsia="Times New Roman" w:hAnsiTheme="majorHAnsi" w:cs="Helvetica"/>
          <w:color w:val="000000"/>
          <w:sz w:val="44"/>
          <w:szCs w:val="44"/>
          <w:lang w:eastAsia="el-GR"/>
        </w:rPr>
      </w:pPr>
      <w:r w:rsidRPr="00D77EE8">
        <w:rPr>
          <w:rFonts w:asciiTheme="majorHAnsi" w:eastAsia="Times New Roman" w:hAnsiTheme="majorHAnsi" w:cs="Helvetica"/>
          <w:b/>
          <w:bCs/>
          <w:color w:val="000000"/>
          <w:sz w:val="44"/>
          <w:szCs w:val="44"/>
          <w:lang w:eastAsia="el-GR"/>
        </w:rPr>
        <w:t xml:space="preserve"> </w:t>
      </w:r>
      <w:r w:rsidR="00D77EE8" w:rsidRPr="00D77EE8">
        <w:rPr>
          <w:rFonts w:asciiTheme="majorHAnsi" w:eastAsia="Times New Roman" w:hAnsiTheme="majorHAnsi" w:cs="Helvetica"/>
          <w:b/>
          <w:bCs/>
          <w:color w:val="000000"/>
          <w:sz w:val="44"/>
          <w:szCs w:val="44"/>
          <w:lang w:eastAsia="el-GR"/>
        </w:rPr>
        <w:t>«Ο ΔΟΚΤΩΡ ΤΖΕΚΙΛ ΚΑΙ ΚΥΡΙΟΣ ΧΑΪΝΤ»</w:t>
      </w:r>
    </w:p>
    <w:p w:rsidR="00D77EE8" w:rsidRPr="00D77EE8" w:rsidRDefault="00D77EE8"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θεατρική διασκευή:</w:t>
      </w:r>
      <w:r w:rsidRPr="00D77EE8">
        <w:rPr>
          <w:rFonts w:asciiTheme="majorHAnsi" w:eastAsia="Times New Roman" w:hAnsiTheme="majorHAnsi" w:cs="Helvetica"/>
          <w:b/>
          <w:bCs/>
          <w:color w:val="000000"/>
          <w:sz w:val="20"/>
          <w:szCs w:val="20"/>
          <w:lang w:eastAsia="el-GR"/>
        </w:rPr>
        <w:t> </w:t>
      </w:r>
      <w:r w:rsidRPr="00D77EE8">
        <w:rPr>
          <w:rFonts w:asciiTheme="majorHAnsi" w:eastAsia="Times New Roman" w:hAnsiTheme="majorHAnsi" w:cs="Helvetica"/>
          <w:color w:val="000000"/>
          <w:sz w:val="20"/>
          <w:szCs w:val="20"/>
          <w:lang w:eastAsia="el-GR"/>
        </w:rPr>
        <w:t>Βασίλη Μαυρογεωργίου-Βίλιας Χατζοπούλου,</w:t>
      </w:r>
    </w:p>
    <w:p w:rsidR="00D77EE8" w:rsidRPr="00D77EE8" w:rsidRDefault="00D77EE8"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σκηνοθεσία: Θανάση Δόβρη-Βασίλη Μαυρογεωργίου</w:t>
      </w:r>
    </w:p>
    <w:p w:rsidR="00912F94" w:rsidRPr="00F8347E" w:rsidRDefault="00912F94" w:rsidP="00912F94">
      <w:pPr>
        <w:shd w:val="clear" w:color="auto" w:fill="FFFFFF"/>
        <w:spacing w:after="0" w:line="360" w:lineRule="auto"/>
        <w:jc w:val="center"/>
        <w:rPr>
          <w:rFonts w:asciiTheme="majorHAnsi" w:eastAsia="Times New Roman" w:hAnsiTheme="majorHAnsi" w:cs="Helvetica"/>
          <w:color w:val="000000"/>
          <w:sz w:val="36"/>
          <w:szCs w:val="36"/>
          <w:lang w:eastAsia="el-GR"/>
        </w:rPr>
      </w:pPr>
    </w:p>
    <w:p w:rsidR="00912F94" w:rsidRPr="00912F94" w:rsidRDefault="00912F94" w:rsidP="00912F94">
      <w:pPr>
        <w:shd w:val="clear" w:color="auto" w:fill="FFFFFF"/>
        <w:spacing w:after="0" w:line="360" w:lineRule="auto"/>
        <w:jc w:val="center"/>
        <w:rPr>
          <w:rFonts w:asciiTheme="majorHAnsi" w:eastAsia="Times New Roman" w:hAnsiTheme="majorHAnsi" w:cs="Helvetica"/>
          <w:color w:val="000000"/>
          <w:sz w:val="36"/>
          <w:szCs w:val="36"/>
          <w:lang w:eastAsia="el-GR"/>
        </w:rPr>
      </w:pPr>
      <w:r w:rsidRPr="00912F94">
        <w:rPr>
          <w:rFonts w:asciiTheme="majorHAnsi" w:eastAsia="Times New Roman" w:hAnsiTheme="majorHAnsi" w:cs="Helvetica"/>
          <w:color w:val="000000"/>
          <w:sz w:val="36"/>
          <w:szCs w:val="36"/>
          <w:lang w:eastAsia="el-GR"/>
        </w:rPr>
        <w:t>Πρεμιέρα 12 Νοεμβρίου 2017</w:t>
      </w:r>
    </w:p>
    <w:p w:rsidR="00D77EE8" w:rsidRPr="00D77EE8" w:rsidRDefault="00912F94" w:rsidP="00912F94">
      <w:pPr>
        <w:shd w:val="clear" w:color="auto" w:fill="FFFFFF"/>
        <w:spacing w:after="0" w:line="360" w:lineRule="auto"/>
        <w:jc w:val="center"/>
        <w:rPr>
          <w:rFonts w:asciiTheme="majorHAnsi" w:eastAsia="Times New Roman" w:hAnsiTheme="majorHAnsi" w:cs="Helvetica"/>
          <w:color w:val="000000"/>
          <w:sz w:val="20"/>
          <w:szCs w:val="20"/>
          <w:lang w:eastAsia="el-GR"/>
        </w:rPr>
      </w:pPr>
      <w:r>
        <w:rPr>
          <w:rFonts w:asciiTheme="majorHAnsi" w:eastAsia="Times New Roman" w:hAnsiTheme="majorHAnsi" w:cs="Helvetica"/>
          <w:color w:val="000000"/>
          <w:sz w:val="20"/>
          <w:szCs w:val="20"/>
          <w:lang w:eastAsia="el-GR"/>
        </w:rPr>
        <w:t xml:space="preserve">Παραστάσεις έως </w:t>
      </w:r>
      <w:r w:rsidR="00D77EE8" w:rsidRPr="00D77EE8">
        <w:rPr>
          <w:rFonts w:asciiTheme="majorHAnsi" w:eastAsia="Times New Roman" w:hAnsiTheme="majorHAnsi" w:cs="Helvetica"/>
          <w:color w:val="000000"/>
          <w:sz w:val="20"/>
          <w:szCs w:val="20"/>
          <w:lang w:eastAsia="el-GR"/>
        </w:rPr>
        <w:t>1 Απριλίου 2018</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i/>
          <w:iCs/>
          <w:color w:val="000000"/>
          <w:sz w:val="20"/>
          <w:szCs w:val="20"/>
          <w:lang w:eastAsia="el-GR"/>
        </w:rPr>
        <w:t> </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 xml:space="preserve">Ο ευγενικός Δόκτωρ Τζέκιλ ασχολείται με τη διαμάχη ανάμεσα στο καλό και το κακό. Μια μάχη που μερικές φορές νιώθει και ο ίδιος πως τον καταδυναστεύει. Ως επιστήμονας θέλει να πετάξει οτιδήποτε θεωρεί «άχρηστο» στη φύση και να κρατήσει το «ωφέλιμο», το καλό. Αφιερώνει λοιπόν τη ζωή του στη δημιουργία ενός φαρμάκου που καταστέλλει τις σκοτεινές επιρροές και διατηρεί την καλή πλευρά του ανθρώπου. Όταν δοκιμάσει ο ίδιος το φάρμακο, θα μεταμορφωθεί για λίγο στον κύριο Χάιντ: χωρίς ηθικούς φραγμούς, θα αισθανθεί επιτέλους ελεύθερος σε έναν </w:t>
      </w:r>
      <w:r w:rsidRPr="00D77EE8">
        <w:rPr>
          <w:rFonts w:asciiTheme="majorHAnsi" w:eastAsia="Times New Roman" w:hAnsiTheme="majorHAnsi" w:cs="Helvetica"/>
          <w:color w:val="000000"/>
          <w:sz w:val="20"/>
          <w:szCs w:val="20"/>
          <w:lang w:eastAsia="el-GR"/>
        </w:rPr>
        <w:lastRenderedPageBreak/>
        <w:t>κόσμο γεμάτο κανόνες. Παίρνει μετά το αντίδοτο και “επανέρχεται” στον Δόκτορα Τζέκιλ. ‘Ομως η προσωπικότητα του κύριου Χάιντ αρχίζει να γίνεται πιο ισχυρή και δεν έχει ανάγκη το φάρμακο για να παίρνει τη θέση του Δόκτορα Τζέκιλ που πλέον χρειάζεται μεγάλες ποσότητες αντίδοτου για να μπορεί να επιστρέψει στον εαυτό του...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20202"/>
          <w:sz w:val="20"/>
          <w:szCs w:val="20"/>
          <w:lang w:eastAsia="el-GR"/>
        </w:rPr>
        <w:br/>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br/>
      </w:r>
    </w:p>
    <w:p w:rsidR="00D77EE8" w:rsidRPr="00D77EE8" w:rsidRDefault="00912F94"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bookmarkStart w:id="0" w:name="_GoBack"/>
      <w:bookmarkEnd w:id="0"/>
      <w:r>
        <w:rPr>
          <w:rFonts w:asciiTheme="majorHAnsi" w:eastAsia="Times New Roman" w:hAnsiTheme="majorHAnsi" w:cs="Helvetica"/>
          <w:color w:val="000000"/>
          <w:sz w:val="20"/>
          <w:szCs w:val="20"/>
          <w:lang w:eastAsia="el-GR"/>
        </w:rPr>
        <w:t>Συντελεστές</w:t>
      </w:r>
      <w:r w:rsidR="00D77EE8" w:rsidRPr="00D77EE8">
        <w:rPr>
          <w:rFonts w:asciiTheme="majorHAnsi" w:eastAsia="Times New Roman" w:hAnsiTheme="majorHAnsi" w:cs="Helvetica"/>
          <w:color w:val="000000"/>
          <w:sz w:val="20"/>
          <w:szCs w:val="20"/>
          <w:lang w:eastAsia="el-GR"/>
        </w:rPr>
        <w:t>:</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Σκηνοθεσία:  Βασίλης Μαυρογεωργίου,Θανάσης Δόβρης</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Διασκευή: Βίλια Χατζοπούλου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Σκηνικά:</w:t>
      </w:r>
      <w:r w:rsidRPr="00D77EE8">
        <w:rPr>
          <w:rFonts w:asciiTheme="majorHAnsi" w:eastAsia="Times New Roman" w:hAnsiTheme="majorHAnsi" w:cs="Helvetica"/>
          <w:color w:val="000000"/>
          <w:sz w:val="20"/>
          <w:szCs w:val="20"/>
          <w:lang w:val="en-US" w:eastAsia="el-GR"/>
        </w:rPr>
        <w:t> </w:t>
      </w:r>
      <w:r w:rsidRPr="00D77EE8">
        <w:rPr>
          <w:rFonts w:asciiTheme="majorHAnsi" w:eastAsia="Times New Roman" w:hAnsiTheme="majorHAnsi" w:cs="Helvetica"/>
          <w:color w:val="000000"/>
          <w:sz w:val="20"/>
          <w:szCs w:val="20"/>
          <w:lang w:eastAsia="el-GR"/>
        </w:rPr>
        <w:t xml:space="preserve"> Θάλεια Μέλισσα</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Κοστούμια:</w:t>
      </w:r>
      <w:r w:rsidRPr="00D77EE8">
        <w:rPr>
          <w:rFonts w:asciiTheme="majorHAnsi" w:eastAsia="Times New Roman" w:hAnsiTheme="majorHAnsi" w:cs="Helvetica"/>
          <w:color w:val="000000"/>
          <w:sz w:val="20"/>
          <w:szCs w:val="20"/>
          <w:lang w:val="en-US" w:eastAsia="el-GR"/>
        </w:rPr>
        <w:t> </w:t>
      </w:r>
      <w:r w:rsidRPr="00D77EE8">
        <w:rPr>
          <w:rFonts w:asciiTheme="majorHAnsi" w:eastAsia="Times New Roman" w:hAnsiTheme="majorHAnsi" w:cs="Helvetica"/>
          <w:color w:val="000000"/>
          <w:sz w:val="20"/>
          <w:szCs w:val="20"/>
          <w:lang w:eastAsia="el-GR"/>
        </w:rPr>
        <w:t xml:space="preserve"> ΙφιγένειαΝταουντάκη</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Μουσική: Κωνσταντίνος Ευστρατίου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Κίνηση:</w:t>
      </w:r>
      <w:r w:rsidRPr="00D77EE8">
        <w:rPr>
          <w:rFonts w:asciiTheme="majorHAnsi" w:eastAsia="Times New Roman" w:hAnsiTheme="majorHAnsi" w:cs="Helvetica"/>
          <w:color w:val="000000"/>
          <w:sz w:val="20"/>
          <w:szCs w:val="20"/>
          <w:lang w:val="en-US" w:eastAsia="el-GR"/>
        </w:rPr>
        <w:t> </w:t>
      </w:r>
      <w:r w:rsidRPr="00D77EE8">
        <w:rPr>
          <w:rFonts w:asciiTheme="majorHAnsi" w:eastAsia="Times New Roman" w:hAnsiTheme="majorHAnsi" w:cs="Helvetica"/>
          <w:color w:val="000000"/>
          <w:sz w:val="20"/>
          <w:szCs w:val="20"/>
          <w:lang w:eastAsia="el-GR"/>
        </w:rPr>
        <w:t xml:space="preserve"> Μαρίζα Τσίγκα</w:t>
      </w:r>
    </w:p>
    <w:p w:rsid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Φωτισμοί:</w:t>
      </w:r>
      <w:r w:rsidRPr="00D77EE8">
        <w:rPr>
          <w:rFonts w:asciiTheme="majorHAnsi" w:eastAsia="Times New Roman" w:hAnsiTheme="majorHAnsi" w:cs="Helvetica"/>
          <w:color w:val="000000"/>
          <w:sz w:val="20"/>
          <w:szCs w:val="20"/>
          <w:lang w:val="en-US" w:eastAsia="el-GR"/>
        </w:rPr>
        <w:t> </w:t>
      </w:r>
      <w:r w:rsidRPr="00D77EE8">
        <w:rPr>
          <w:rFonts w:asciiTheme="majorHAnsi" w:eastAsia="Times New Roman" w:hAnsiTheme="majorHAnsi" w:cs="Helvetica"/>
          <w:color w:val="000000"/>
          <w:sz w:val="20"/>
          <w:szCs w:val="20"/>
          <w:lang w:eastAsia="el-GR"/>
        </w:rPr>
        <w:t xml:space="preserve"> Στέλλα Κάλτσου</w:t>
      </w:r>
    </w:p>
    <w:p w:rsidR="00912F94" w:rsidRPr="00D77EE8" w:rsidRDefault="00912F94"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Pr>
          <w:rFonts w:asciiTheme="majorHAnsi" w:eastAsia="Times New Roman" w:hAnsiTheme="majorHAnsi" w:cs="Helvetica"/>
          <w:color w:val="000000"/>
          <w:sz w:val="20"/>
          <w:szCs w:val="20"/>
          <w:lang w:eastAsia="el-GR"/>
        </w:rPr>
        <w:t>Φωτογραφίες: Μυρτώ Αποστολίδου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Βοηθός σκηνοθέτη:</w:t>
      </w:r>
      <w:r w:rsidRPr="00D77EE8">
        <w:rPr>
          <w:rFonts w:asciiTheme="majorHAnsi" w:eastAsia="Times New Roman" w:hAnsiTheme="majorHAnsi" w:cs="Helvetica"/>
          <w:color w:val="000000"/>
          <w:sz w:val="20"/>
          <w:szCs w:val="20"/>
          <w:lang w:val="en-US" w:eastAsia="el-GR"/>
        </w:rPr>
        <w:t> </w:t>
      </w:r>
      <w:r w:rsidRPr="00D77EE8">
        <w:rPr>
          <w:rFonts w:asciiTheme="majorHAnsi" w:eastAsia="Times New Roman" w:hAnsiTheme="majorHAnsi" w:cs="Helvetica"/>
          <w:color w:val="000000"/>
          <w:sz w:val="20"/>
          <w:szCs w:val="20"/>
          <w:lang w:eastAsia="el-GR"/>
        </w:rPr>
        <w:t xml:space="preserve"> Αναστασία Σιωπίδου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br/>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Παίζουν:</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Θανάσης Δόβρης</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Αριάδνη Καβαλιέρου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Κωνσταντίνος Ευστρατίου</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Πάνος Μπιρμπατάκος</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Στην παράσταση συμμετέχουν και μαθητές της σχολής</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Ευχαριστούμε τον κο Βλασερο Προκόπη για την παραχώρηση ορισμένων ομοιομάτων που χρησιμοποιήθηκαν στην παράσταση.</w:t>
      </w:r>
    </w:p>
    <w:p w:rsidR="00D77EE8" w:rsidRPr="00D77EE8" w:rsidRDefault="00D77EE8" w:rsidP="00D77EE8">
      <w:pPr>
        <w:shd w:val="clear" w:color="auto" w:fill="FFFFFF"/>
        <w:spacing w:after="0" w:line="360" w:lineRule="auto"/>
        <w:jc w:val="both"/>
        <w:rPr>
          <w:rFonts w:asciiTheme="majorHAnsi" w:eastAsia="Times New Roman" w:hAnsiTheme="majorHAnsi" w:cs="Helvetica"/>
          <w:color w:val="000000"/>
          <w:sz w:val="20"/>
          <w:szCs w:val="20"/>
          <w:lang w:eastAsia="el-GR"/>
        </w:rPr>
      </w:pPr>
      <w:r w:rsidRPr="00D77EE8">
        <w:rPr>
          <w:rFonts w:asciiTheme="majorHAnsi" w:eastAsia="Times New Roman" w:hAnsiTheme="majorHAnsi" w:cs="Helvetica"/>
          <w:color w:val="000000"/>
          <w:sz w:val="20"/>
          <w:szCs w:val="20"/>
          <w:lang w:eastAsia="el-GR"/>
        </w:rPr>
        <w:t> </w:t>
      </w:r>
    </w:p>
    <w:p w:rsidR="00D77EE8" w:rsidRPr="00F8347E" w:rsidRDefault="00D77EE8" w:rsidP="00F8347E">
      <w:pPr>
        <w:shd w:val="clear" w:color="auto" w:fill="FFFFFF"/>
        <w:spacing w:after="0" w:line="360" w:lineRule="auto"/>
        <w:jc w:val="center"/>
        <w:rPr>
          <w:rFonts w:asciiTheme="majorHAnsi" w:eastAsia="Times New Roman" w:hAnsiTheme="majorHAnsi" w:cs="Helvetica"/>
          <w:color w:val="000000"/>
          <w:sz w:val="20"/>
          <w:szCs w:val="20"/>
          <w:lang w:eastAsia="el-GR"/>
        </w:rPr>
      </w:pPr>
      <w:r w:rsidRPr="00F8347E">
        <w:rPr>
          <w:rFonts w:asciiTheme="majorHAnsi" w:eastAsia="Times New Roman" w:hAnsiTheme="majorHAnsi" w:cs="Helvetica"/>
          <w:color w:val="000000"/>
          <w:sz w:val="20"/>
          <w:szCs w:val="20"/>
          <w:lang w:eastAsia="el-GR"/>
        </w:rPr>
        <w:t>Παραστάσεις: κάθε Κυριακή στις 17.30</w:t>
      </w:r>
    </w:p>
    <w:p w:rsidR="00F8347E" w:rsidRPr="00F8347E" w:rsidRDefault="00F8347E" w:rsidP="00F8347E">
      <w:pPr>
        <w:pStyle w:val="NormalWeb"/>
        <w:shd w:val="clear" w:color="auto" w:fill="FFFFFF"/>
        <w:spacing w:before="0" w:beforeAutospacing="0" w:after="0" w:afterAutospacing="0" w:line="360" w:lineRule="auto"/>
        <w:jc w:val="center"/>
        <w:rPr>
          <w:rFonts w:asciiTheme="majorHAnsi" w:hAnsiTheme="majorHAnsi" w:cs="Segoe UI"/>
          <w:color w:val="000000"/>
          <w:sz w:val="20"/>
          <w:szCs w:val="20"/>
        </w:rPr>
      </w:pPr>
      <w:r w:rsidRPr="00F8347E">
        <w:rPr>
          <w:rFonts w:asciiTheme="majorHAnsi" w:hAnsiTheme="majorHAnsi" w:cs="Segoe UI"/>
          <w:color w:val="000000"/>
          <w:sz w:val="20"/>
          <w:szCs w:val="20"/>
        </w:rPr>
        <w:t>Γενική είσοδος: 10 Ευρώ</w:t>
      </w:r>
    </w:p>
    <w:p w:rsidR="00F8347E" w:rsidRPr="00F8347E" w:rsidRDefault="00F8347E" w:rsidP="00F8347E">
      <w:pPr>
        <w:pStyle w:val="NormalWeb"/>
        <w:shd w:val="clear" w:color="auto" w:fill="FFFFFF"/>
        <w:spacing w:before="0" w:beforeAutospacing="0" w:after="0" w:afterAutospacing="0" w:line="360" w:lineRule="auto"/>
        <w:jc w:val="center"/>
        <w:rPr>
          <w:rFonts w:asciiTheme="majorHAnsi" w:hAnsiTheme="majorHAnsi" w:cs="Segoe UI"/>
          <w:color w:val="000000"/>
          <w:sz w:val="20"/>
          <w:szCs w:val="20"/>
        </w:rPr>
      </w:pPr>
      <w:r w:rsidRPr="00F8347E">
        <w:rPr>
          <w:rFonts w:asciiTheme="majorHAnsi" w:hAnsiTheme="majorHAnsi" w:cs="Segoe UI"/>
          <w:color w:val="000000"/>
          <w:sz w:val="20"/>
          <w:szCs w:val="20"/>
        </w:rPr>
        <w:t>ομαδικά-γκρούπ: 8 Ευρώ</w:t>
      </w:r>
    </w:p>
    <w:p w:rsidR="00D77EE8" w:rsidRPr="00F8347E" w:rsidRDefault="00D77EE8" w:rsidP="00F8347E">
      <w:pPr>
        <w:shd w:val="clear" w:color="auto" w:fill="FFFFFF"/>
        <w:spacing w:after="0" w:line="360" w:lineRule="auto"/>
        <w:jc w:val="center"/>
        <w:rPr>
          <w:rFonts w:asciiTheme="majorHAnsi" w:eastAsia="Times New Roman" w:hAnsiTheme="majorHAnsi" w:cs="Helvetica"/>
          <w:color w:val="000000"/>
          <w:sz w:val="20"/>
          <w:szCs w:val="20"/>
          <w:lang w:eastAsia="el-GR"/>
        </w:rPr>
      </w:pPr>
      <w:r w:rsidRPr="00F8347E">
        <w:rPr>
          <w:rFonts w:asciiTheme="majorHAnsi" w:eastAsia="Times New Roman" w:hAnsiTheme="majorHAnsi" w:cs="Helvetica"/>
          <w:i/>
          <w:iCs/>
          <w:color w:val="000000"/>
          <w:sz w:val="20"/>
          <w:szCs w:val="20"/>
          <w:lang w:eastAsia="el-GR"/>
        </w:rPr>
        <w:t>Οργανωμένες παραστάσεις καθημερινά για σχολεία</w:t>
      </w:r>
    </w:p>
    <w:p w:rsidR="00D77EE8" w:rsidRPr="00F8347E" w:rsidRDefault="00D77EE8" w:rsidP="00F8347E">
      <w:pPr>
        <w:shd w:val="clear" w:color="auto" w:fill="FFFFFF"/>
        <w:spacing w:after="0" w:line="360" w:lineRule="auto"/>
        <w:jc w:val="both"/>
        <w:rPr>
          <w:rFonts w:asciiTheme="majorHAnsi" w:eastAsia="Times New Roman" w:hAnsiTheme="majorHAnsi" w:cs="Helvetica"/>
          <w:color w:val="000000"/>
          <w:sz w:val="20"/>
          <w:szCs w:val="20"/>
          <w:lang w:eastAsia="el-GR"/>
        </w:rPr>
      </w:pPr>
      <w:r w:rsidRPr="00F8347E">
        <w:rPr>
          <w:rFonts w:asciiTheme="majorHAnsi" w:eastAsia="Times New Roman" w:hAnsiTheme="majorHAnsi" w:cs="Helvetica"/>
          <w:color w:val="000000"/>
          <w:sz w:val="20"/>
          <w:szCs w:val="20"/>
          <w:lang w:eastAsia="el-GR"/>
        </w:rPr>
        <w:t> </w:t>
      </w:r>
    </w:p>
    <w:p w:rsidR="007F6C53" w:rsidRPr="007F6C53" w:rsidRDefault="007F6C53" w:rsidP="00D77EE8">
      <w:pPr>
        <w:spacing w:after="0" w:line="360" w:lineRule="auto"/>
        <w:jc w:val="center"/>
        <w:rPr>
          <w:rFonts w:asciiTheme="majorHAnsi" w:hAnsiTheme="majorHAnsi"/>
          <w:b/>
          <w:sz w:val="20"/>
          <w:szCs w:val="20"/>
          <w:lang w:eastAsia="el-GR"/>
        </w:rPr>
      </w:pPr>
    </w:p>
    <w:sectPr w:rsidR="007F6C53" w:rsidRPr="007F6C53" w:rsidSect="007C1BD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EC" w:rsidRDefault="00050AEC" w:rsidP="00A362F9">
      <w:pPr>
        <w:spacing w:after="0" w:line="240" w:lineRule="auto"/>
      </w:pPr>
      <w:r>
        <w:separator/>
      </w:r>
    </w:p>
  </w:endnote>
  <w:endnote w:type="continuationSeparator" w:id="0">
    <w:p w:rsidR="00050AEC" w:rsidRDefault="00050AEC" w:rsidP="00A36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EC" w:rsidRDefault="00050AEC" w:rsidP="00A362F9">
      <w:pPr>
        <w:spacing w:after="0" w:line="240" w:lineRule="auto"/>
      </w:pPr>
      <w:r>
        <w:separator/>
      </w:r>
    </w:p>
  </w:footnote>
  <w:footnote w:type="continuationSeparator" w:id="0">
    <w:p w:rsidR="00050AEC" w:rsidRDefault="00050AEC" w:rsidP="00A36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80B43"/>
    <w:multiLevelType w:val="hybridMultilevel"/>
    <w:tmpl w:val="92FA288A"/>
    <w:lvl w:ilvl="0" w:tplc="98BCD106">
      <w:start w:val="5"/>
      <w:numFmt w:val="bullet"/>
      <w:lvlText w:val="-"/>
      <w:lvlJc w:val="left"/>
      <w:pPr>
        <w:ind w:left="720" w:hanging="360"/>
      </w:pPr>
      <w:rPr>
        <w:rFonts w:ascii="Cambria" w:eastAsia="Times New Roman" w:hAnsi="Cambri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6A15AF9"/>
    <w:multiLevelType w:val="multilevel"/>
    <w:tmpl w:val="47BA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5A1CAE"/>
    <w:multiLevelType w:val="hybridMultilevel"/>
    <w:tmpl w:val="8C5E8FF2"/>
    <w:lvl w:ilvl="0" w:tplc="9580DE7A">
      <w:start w:val="2017"/>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691F"/>
    <w:rsid w:val="0000041B"/>
    <w:rsid w:val="00010A9E"/>
    <w:rsid w:val="00010FAA"/>
    <w:rsid w:val="00011BB1"/>
    <w:rsid w:val="000214B8"/>
    <w:rsid w:val="00024C9B"/>
    <w:rsid w:val="0002557E"/>
    <w:rsid w:val="000268BF"/>
    <w:rsid w:val="00031798"/>
    <w:rsid w:val="00032DE7"/>
    <w:rsid w:val="000362F5"/>
    <w:rsid w:val="00045B57"/>
    <w:rsid w:val="00046B57"/>
    <w:rsid w:val="00047682"/>
    <w:rsid w:val="00050925"/>
    <w:rsid w:val="00050AEC"/>
    <w:rsid w:val="0005239F"/>
    <w:rsid w:val="00053D18"/>
    <w:rsid w:val="00056E83"/>
    <w:rsid w:val="000628C9"/>
    <w:rsid w:val="00063DEC"/>
    <w:rsid w:val="00064503"/>
    <w:rsid w:val="00064FEA"/>
    <w:rsid w:val="0006539A"/>
    <w:rsid w:val="00073B49"/>
    <w:rsid w:val="00075FBF"/>
    <w:rsid w:val="00087250"/>
    <w:rsid w:val="0009332F"/>
    <w:rsid w:val="000B1A17"/>
    <w:rsid w:val="000B31D5"/>
    <w:rsid w:val="000B3A5C"/>
    <w:rsid w:val="000B499B"/>
    <w:rsid w:val="000B5A8D"/>
    <w:rsid w:val="000B5DE4"/>
    <w:rsid w:val="000B747A"/>
    <w:rsid w:val="000C1291"/>
    <w:rsid w:val="000C5481"/>
    <w:rsid w:val="000C7C31"/>
    <w:rsid w:val="000D2738"/>
    <w:rsid w:val="000D58DA"/>
    <w:rsid w:val="000E4B10"/>
    <w:rsid w:val="000E5856"/>
    <w:rsid w:val="000F008B"/>
    <w:rsid w:val="00100DAF"/>
    <w:rsid w:val="00107378"/>
    <w:rsid w:val="001104BC"/>
    <w:rsid w:val="00110ED5"/>
    <w:rsid w:val="0011303F"/>
    <w:rsid w:val="00115D72"/>
    <w:rsid w:val="0011618A"/>
    <w:rsid w:val="001162C5"/>
    <w:rsid w:val="0011630F"/>
    <w:rsid w:val="001209BC"/>
    <w:rsid w:val="00120E04"/>
    <w:rsid w:val="00122D0A"/>
    <w:rsid w:val="001245C8"/>
    <w:rsid w:val="00124CD6"/>
    <w:rsid w:val="001258D8"/>
    <w:rsid w:val="00131C8C"/>
    <w:rsid w:val="0013262C"/>
    <w:rsid w:val="00134D43"/>
    <w:rsid w:val="00135C64"/>
    <w:rsid w:val="0013682C"/>
    <w:rsid w:val="00140A7C"/>
    <w:rsid w:val="00142846"/>
    <w:rsid w:val="00144BC1"/>
    <w:rsid w:val="001506F7"/>
    <w:rsid w:val="00150BCA"/>
    <w:rsid w:val="00155E08"/>
    <w:rsid w:val="0016223D"/>
    <w:rsid w:val="001649AF"/>
    <w:rsid w:val="00165575"/>
    <w:rsid w:val="001676FB"/>
    <w:rsid w:val="001706CB"/>
    <w:rsid w:val="00171F83"/>
    <w:rsid w:val="00172320"/>
    <w:rsid w:val="00176188"/>
    <w:rsid w:val="00183CB8"/>
    <w:rsid w:val="00193156"/>
    <w:rsid w:val="001A17C7"/>
    <w:rsid w:val="001A26E4"/>
    <w:rsid w:val="001B11BE"/>
    <w:rsid w:val="001C1165"/>
    <w:rsid w:val="001C1325"/>
    <w:rsid w:val="001C7436"/>
    <w:rsid w:val="001C7863"/>
    <w:rsid w:val="001D07E1"/>
    <w:rsid w:val="001D281A"/>
    <w:rsid w:val="001D7407"/>
    <w:rsid w:val="001D760D"/>
    <w:rsid w:val="001D7972"/>
    <w:rsid w:val="001D7F34"/>
    <w:rsid w:val="001E25EF"/>
    <w:rsid w:val="001F0766"/>
    <w:rsid w:val="001F10DE"/>
    <w:rsid w:val="001F15D8"/>
    <w:rsid w:val="001F396E"/>
    <w:rsid w:val="001F3F9E"/>
    <w:rsid w:val="001F4794"/>
    <w:rsid w:val="00201A1A"/>
    <w:rsid w:val="00207B54"/>
    <w:rsid w:val="00213B01"/>
    <w:rsid w:val="00216842"/>
    <w:rsid w:val="00217354"/>
    <w:rsid w:val="00221734"/>
    <w:rsid w:val="00223A11"/>
    <w:rsid w:val="0022655C"/>
    <w:rsid w:val="00227FC1"/>
    <w:rsid w:val="00232ACE"/>
    <w:rsid w:val="0023631C"/>
    <w:rsid w:val="002375E0"/>
    <w:rsid w:val="00240D9B"/>
    <w:rsid w:val="00242723"/>
    <w:rsid w:val="00250A7E"/>
    <w:rsid w:val="00255161"/>
    <w:rsid w:val="00256F7D"/>
    <w:rsid w:val="00271EFC"/>
    <w:rsid w:val="002757A5"/>
    <w:rsid w:val="00277F84"/>
    <w:rsid w:val="002830DD"/>
    <w:rsid w:val="00284ECC"/>
    <w:rsid w:val="00291F19"/>
    <w:rsid w:val="0029779F"/>
    <w:rsid w:val="002A3F01"/>
    <w:rsid w:val="002B128E"/>
    <w:rsid w:val="002C229A"/>
    <w:rsid w:val="002C2C0C"/>
    <w:rsid w:val="002C4081"/>
    <w:rsid w:val="002C4742"/>
    <w:rsid w:val="002C68A7"/>
    <w:rsid w:val="002D162B"/>
    <w:rsid w:val="002D1BF8"/>
    <w:rsid w:val="002D2FA6"/>
    <w:rsid w:val="002E23EE"/>
    <w:rsid w:val="002E2525"/>
    <w:rsid w:val="002E50A1"/>
    <w:rsid w:val="002E72A3"/>
    <w:rsid w:val="002F172C"/>
    <w:rsid w:val="002F3732"/>
    <w:rsid w:val="002F4D9C"/>
    <w:rsid w:val="00300C02"/>
    <w:rsid w:val="00301A62"/>
    <w:rsid w:val="003103DB"/>
    <w:rsid w:val="00311F1C"/>
    <w:rsid w:val="0031691F"/>
    <w:rsid w:val="003177AB"/>
    <w:rsid w:val="0032078A"/>
    <w:rsid w:val="00320EB5"/>
    <w:rsid w:val="00324E3E"/>
    <w:rsid w:val="003262F8"/>
    <w:rsid w:val="00327198"/>
    <w:rsid w:val="00336BB8"/>
    <w:rsid w:val="00341819"/>
    <w:rsid w:val="00344135"/>
    <w:rsid w:val="003459B2"/>
    <w:rsid w:val="00346288"/>
    <w:rsid w:val="00346FE7"/>
    <w:rsid w:val="003554CC"/>
    <w:rsid w:val="003669ED"/>
    <w:rsid w:val="00375D7C"/>
    <w:rsid w:val="00383F9B"/>
    <w:rsid w:val="00392765"/>
    <w:rsid w:val="003962BF"/>
    <w:rsid w:val="003A1121"/>
    <w:rsid w:val="003B126B"/>
    <w:rsid w:val="003B24E7"/>
    <w:rsid w:val="003B4205"/>
    <w:rsid w:val="003B4A70"/>
    <w:rsid w:val="003C0E7B"/>
    <w:rsid w:val="003C39F0"/>
    <w:rsid w:val="003D026B"/>
    <w:rsid w:val="003D39CA"/>
    <w:rsid w:val="003D6837"/>
    <w:rsid w:val="003F1BDB"/>
    <w:rsid w:val="003F486C"/>
    <w:rsid w:val="004008BE"/>
    <w:rsid w:val="00404134"/>
    <w:rsid w:val="00412922"/>
    <w:rsid w:val="00414F7F"/>
    <w:rsid w:val="00421B4E"/>
    <w:rsid w:val="0044166F"/>
    <w:rsid w:val="00450426"/>
    <w:rsid w:val="00454290"/>
    <w:rsid w:val="00455AF5"/>
    <w:rsid w:val="00467BCE"/>
    <w:rsid w:val="004700B7"/>
    <w:rsid w:val="00470B64"/>
    <w:rsid w:val="00471667"/>
    <w:rsid w:val="00474C82"/>
    <w:rsid w:val="0047594C"/>
    <w:rsid w:val="00481B38"/>
    <w:rsid w:val="00482CF5"/>
    <w:rsid w:val="004854DB"/>
    <w:rsid w:val="00485994"/>
    <w:rsid w:val="004859F7"/>
    <w:rsid w:val="0048699C"/>
    <w:rsid w:val="004A5D0D"/>
    <w:rsid w:val="004B0B1A"/>
    <w:rsid w:val="004B5AFC"/>
    <w:rsid w:val="004B626B"/>
    <w:rsid w:val="004C150C"/>
    <w:rsid w:val="004C27AC"/>
    <w:rsid w:val="004D2959"/>
    <w:rsid w:val="004D416D"/>
    <w:rsid w:val="004E03E5"/>
    <w:rsid w:val="004F4934"/>
    <w:rsid w:val="00502B40"/>
    <w:rsid w:val="00503C08"/>
    <w:rsid w:val="00503E77"/>
    <w:rsid w:val="005104DD"/>
    <w:rsid w:val="0051112A"/>
    <w:rsid w:val="005142B0"/>
    <w:rsid w:val="00517EA1"/>
    <w:rsid w:val="005247AE"/>
    <w:rsid w:val="00530807"/>
    <w:rsid w:val="00531ADA"/>
    <w:rsid w:val="0053203E"/>
    <w:rsid w:val="00532374"/>
    <w:rsid w:val="005326AB"/>
    <w:rsid w:val="00534B52"/>
    <w:rsid w:val="00536252"/>
    <w:rsid w:val="005372B6"/>
    <w:rsid w:val="0054156E"/>
    <w:rsid w:val="00556310"/>
    <w:rsid w:val="005603D8"/>
    <w:rsid w:val="00564199"/>
    <w:rsid w:val="0056451B"/>
    <w:rsid w:val="00571A42"/>
    <w:rsid w:val="0057461F"/>
    <w:rsid w:val="00575794"/>
    <w:rsid w:val="00584F7E"/>
    <w:rsid w:val="0058635C"/>
    <w:rsid w:val="00591C3F"/>
    <w:rsid w:val="005929EE"/>
    <w:rsid w:val="005949F2"/>
    <w:rsid w:val="0059631C"/>
    <w:rsid w:val="00597506"/>
    <w:rsid w:val="005A42D3"/>
    <w:rsid w:val="005B0163"/>
    <w:rsid w:val="005B1354"/>
    <w:rsid w:val="005B1BA7"/>
    <w:rsid w:val="005B3CCE"/>
    <w:rsid w:val="005C3E61"/>
    <w:rsid w:val="005C46FA"/>
    <w:rsid w:val="005C6555"/>
    <w:rsid w:val="005C7D20"/>
    <w:rsid w:val="005D178D"/>
    <w:rsid w:val="005D427B"/>
    <w:rsid w:val="005D4F88"/>
    <w:rsid w:val="005E1B1A"/>
    <w:rsid w:val="005E4DF2"/>
    <w:rsid w:val="005E77C5"/>
    <w:rsid w:val="005F0021"/>
    <w:rsid w:val="005F1E6E"/>
    <w:rsid w:val="005F260B"/>
    <w:rsid w:val="005F2F63"/>
    <w:rsid w:val="005F549E"/>
    <w:rsid w:val="006002EE"/>
    <w:rsid w:val="00602D6F"/>
    <w:rsid w:val="006034B6"/>
    <w:rsid w:val="00606C03"/>
    <w:rsid w:val="00606C1D"/>
    <w:rsid w:val="00611157"/>
    <w:rsid w:val="0061232F"/>
    <w:rsid w:val="0061349D"/>
    <w:rsid w:val="00613781"/>
    <w:rsid w:val="00614669"/>
    <w:rsid w:val="00616768"/>
    <w:rsid w:val="00617321"/>
    <w:rsid w:val="006179BB"/>
    <w:rsid w:val="00621825"/>
    <w:rsid w:val="00623373"/>
    <w:rsid w:val="00626865"/>
    <w:rsid w:val="00630377"/>
    <w:rsid w:val="00631F4C"/>
    <w:rsid w:val="006347A7"/>
    <w:rsid w:val="00634D01"/>
    <w:rsid w:val="0064019A"/>
    <w:rsid w:val="00642823"/>
    <w:rsid w:val="00647AB3"/>
    <w:rsid w:val="006506CA"/>
    <w:rsid w:val="0065268F"/>
    <w:rsid w:val="0065399B"/>
    <w:rsid w:val="006557E6"/>
    <w:rsid w:val="00662D64"/>
    <w:rsid w:val="006630FF"/>
    <w:rsid w:val="006753F6"/>
    <w:rsid w:val="00682A21"/>
    <w:rsid w:val="00687439"/>
    <w:rsid w:val="00687BE7"/>
    <w:rsid w:val="0069090D"/>
    <w:rsid w:val="006913B2"/>
    <w:rsid w:val="006932A2"/>
    <w:rsid w:val="00697DB5"/>
    <w:rsid w:val="006B04AA"/>
    <w:rsid w:val="006B3647"/>
    <w:rsid w:val="006B5534"/>
    <w:rsid w:val="006C0FBB"/>
    <w:rsid w:val="006C1288"/>
    <w:rsid w:val="006C31C0"/>
    <w:rsid w:val="006C57AB"/>
    <w:rsid w:val="006C6725"/>
    <w:rsid w:val="006D4BD1"/>
    <w:rsid w:val="006E208F"/>
    <w:rsid w:val="006E6CE2"/>
    <w:rsid w:val="006E7212"/>
    <w:rsid w:val="006E7EFD"/>
    <w:rsid w:val="006F5EF9"/>
    <w:rsid w:val="006F6901"/>
    <w:rsid w:val="00700AF4"/>
    <w:rsid w:val="007022B1"/>
    <w:rsid w:val="00702D2E"/>
    <w:rsid w:val="007142E0"/>
    <w:rsid w:val="00714BF6"/>
    <w:rsid w:val="00716716"/>
    <w:rsid w:val="00723850"/>
    <w:rsid w:val="00730F2E"/>
    <w:rsid w:val="0073115E"/>
    <w:rsid w:val="00731658"/>
    <w:rsid w:val="00734CED"/>
    <w:rsid w:val="00734D7A"/>
    <w:rsid w:val="00735008"/>
    <w:rsid w:val="00736585"/>
    <w:rsid w:val="00740548"/>
    <w:rsid w:val="00741C40"/>
    <w:rsid w:val="00755DEA"/>
    <w:rsid w:val="00756AE9"/>
    <w:rsid w:val="00760D41"/>
    <w:rsid w:val="00765437"/>
    <w:rsid w:val="007676C1"/>
    <w:rsid w:val="007753B6"/>
    <w:rsid w:val="007755AC"/>
    <w:rsid w:val="0077711C"/>
    <w:rsid w:val="00780E7C"/>
    <w:rsid w:val="0078143E"/>
    <w:rsid w:val="00784445"/>
    <w:rsid w:val="007878F4"/>
    <w:rsid w:val="007B2FC5"/>
    <w:rsid w:val="007B5D17"/>
    <w:rsid w:val="007C07AA"/>
    <w:rsid w:val="007C0D27"/>
    <w:rsid w:val="007C1BD2"/>
    <w:rsid w:val="007C5BCA"/>
    <w:rsid w:val="007C6993"/>
    <w:rsid w:val="007D4E7C"/>
    <w:rsid w:val="007E5FB0"/>
    <w:rsid w:val="007E6581"/>
    <w:rsid w:val="007F4B45"/>
    <w:rsid w:val="007F5294"/>
    <w:rsid w:val="007F6C1B"/>
    <w:rsid w:val="007F6C53"/>
    <w:rsid w:val="007F6F2E"/>
    <w:rsid w:val="007F7CEC"/>
    <w:rsid w:val="008007C9"/>
    <w:rsid w:val="008020B0"/>
    <w:rsid w:val="008044D8"/>
    <w:rsid w:val="00805B89"/>
    <w:rsid w:val="008072EB"/>
    <w:rsid w:val="008136BE"/>
    <w:rsid w:val="00815073"/>
    <w:rsid w:val="00836D78"/>
    <w:rsid w:val="00843E3D"/>
    <w:rsid w:val="00844045"/>
    <w:rsid w:val="0084539A"/>
    <w:rsid w:val="00854A59"/>
    <w:rsid w:val="0086382D"/>
    <w:rsid w:val="00863CDE"/>
    <w:rsid w:val="00865E85"/>
    <w:rsid w:val="00867257"/>
    <w:rsid w:val="00867845"/>
    <w:rsid w:val="00870374"/>
    <w:rsid w:val="0087727C"/>
    <w:rsid w:val="00880795"/>
    <w:rsid w:val="00880A2E"/>
    <w:rsid w:val="00882C67"/>
    <w:rsid w:val="008830C0"/>
    <w:rsid w:val="0088566C"/>
    <w:rsid w:val="00885A9C"/>
    <w:rsid w:val="0089085D"/>
    <w:rsid w:val="00894148"/>
    <w:rsid w:val="008B0280"/>
    <w:rsid w:val="008B3069"/>
    <w:rsid w:val="008C27B4"/>
    <w:rsid w:val="008C4102"/>
    <w:rsid w:val="008C6983"/>
    <w:rsid w:val="008C75B8"/>
    <w:rsid w:val="008D5CC2"/>
    <w:rsid w:val="008F0409"/>
    <w:rsid w:val="008F094C"/>
    <w:rsid w:val="008F7C4D"/>
    <w:rsid w:val="00903293"/>
    <w:rsid w:val="009059C2"/>
    <w:rsid w:val="00905B13"/>
    <w:rsid w:val="00912F94"/>
    <w:rsid w:val="00915F1C"/>
    <w:rsid w:val="009201E1"/>
    <w:rsid w:val="009247D2"/>
    <w:rsid w:val="00926D82"/>
    <w:rsid w:val="009314B1"/>
    <w:rsid w:val="00931EDB"/>
    <w:rsid w:val="00932178"/>
    <w:rsid w:val="00937768"/>
    <w:rsid w:val="00937B01"/>
    <w:rsid w:val="00937D13"/>
    <w:rsid w:val="00944D7B"/>
    <w:rsid w:val="009500F5"/>
    <w:rsid w:val="009539A4"/>
    <w:rsid w:val="00956CAE"/>
    <w:rsid w:val="00956E5E"/>
    <w:rsid w:val="0096509F"/>
    <w:rsid w:val="00966FCF"/>
    <w:rsid w:val="0096750A"/>
    <w:rsid w:val="00972380"/>
    <w:rsid w:val="009745F1"/>
    <w:rsid w:val="009774A5"/>
    <w:rsid w:val="00981BC1"/>
    <w:rsid w:val="00982FC9"/>
    <w:rsid w:val="00984204"/>
    <w:rsid w:val="0098486B"/>
    <w:rsid w:val="00986048"/>
    <w:rsid w:val="009872ED"/>
    <w:rsid w:val="0098797F"/>
    <w:rsid w:val="009911FF"/>
    <w:rsid w:val="009912FF"/>
    <w:rsid w:val="009933A6"/>
    <w:rsid w:val="009A329F"/>
    <w:rsid w:val="009A6CBD"/>
    <w:rsid w:val="009A771B"/>
    <w:rsid w:val="009A7D0A"/>
    <w:rsid w:val="009B5690"/>
    <w:rsid w:val="009B67B6"/>
    <w:rsid w:val="009C010F"/>
    <w:rsid w:val="009C0F48"/>
    <w:rsid w:val="009C1ED3"/>
    <w:rsid w:val="009C71B1"/>
    <w:rsid w:val="009D67FC"/>
    <w:rsid w:val="009D7EC8"/>
    <w:rsid w:val="009E1B33"/>
    <w:rsid w:val="009E536C"/>
    <w:rsid w:val="009E55CA"/>
    <w:rsid w:val="009E5A3D"/>
    <w:rsid w:val="009E70F6"/>
    <w:rsid w:val="009E790C"/>
    <w:rsid w:val="009F00DA"/>
    <w:rsid w:val="00A126CA"/>
    <w:rsid w:val="00A15643"/>
    <w:rsid w:val="00A2123B"/>
    <w:rsid w:val="00A2161B"/>
    <w:rsid w:val="00A21D5A"/>
    <w:rsid w:val="00A2379B"/>
    <w:rsid w:val="00A31081"/>
    <w:rsid w:val="00A338F4"/>
    <w:rsid w:val="00A33B4C"/>
    <w:rsid w:val="00A33BDA"/>
    <w:rsid w:val="00A35662"/>
    <w:rsid w:val="00A36121"/>
    <w:rsid w:val="00A362F9"/>
    <w:rsid w:val="00A537C1"/>
    <w:rsid w:val="00A54AB3"/>
    <w:rsid w:val="00A54B85"/>
    <w:rsid w:val="00A5623F"/>
    <w:rsid w:val="00A57D73"/>
    <w:rsid w:val="00A6718A"/>
    <w:rsid w:val="00A72F0D"/>
    <w:rsid w:val="00A75DD5"/>
    <w:rsid w:val="00A7762C"/>
    <w:rsid w:val="00A77883"/>
    <w:rsid w:val="00A8261C"/>
    <w:rsid w:val="00A923DA"/>
    <w:rsid w:val="00A92F95"/>
    <w:rsid w:val="00A93A33"/>
    <w:rsid w:val="00A94706"/>
    <w:rsid w:val="00A9577A"/>
    <w:rsid w:val="00A975B3"/>
    <w:rsid w:val="00AA48A2"/>
    <w:rsid w:val="00AA5859"/>
    <w:rsid w:val="00AA71FC"/>
    <w:rsid w:val="00AB2568"/>
    <w:rsid w:val="00AB2B73"/>
    <w:rsid w:val="00AB6083"/>
    <w:rsid w:val="00AB7040"/>
    <w:rsid w:val="00AC7F5F"/>
    <w:rsid w:val="00AD2889"/>
    <w:rsid w:val="00AD3777"/>
    <w:rsid w:val="00AE04BB"/>
    <w:rsid w:val="00AE0975"/>
    <w:rsid w:val="00AE1015"/>
    <w:rsid w:val="00AE1DAF"/>
    <w:rsid w:val="00AE5863"/>
    <w:rsid w:val="00AF3B82"/>
    <w:rsid w:val="00AF73E2"/>
    <w:rsid w:val="00B00D8C"/>
    <w:rsid w:val="00B03FBC"/>
    <w:rsid w:val="00B043D6"/>
    <w:rsid w:val="00B0450F"/>
    <w:rsid w:val="00B07093"/>
    <w:rsid w:val="00B07C0C"/>
    <w:rsid w:val="00B22B41"/>
    <w:rsid w:val="00B25A5B"/>
    <w:rsid w:val="00B272ED"/>
    <w:rsid w:val="00B37B5C"/>
    <w:rsid w:val="00B412F2"/>
    <w:rsid w:val="00B42806"/>
    <w:rsid w:val="00B50AC9"/>
    <w:rsid w:val="00B54AA1"/>
    <w:rsid w:val="00B55C55"/>
    <w:rsid w:val="00B62EB5"/>
    <w:rsid w:val="00B727EC"/>
    <w:rsid w:val="00B767BE"/>
    <w:rsid w:val="00B7764D"/>
    <w:rsid w:val="00B84C1C"/>
    <w:rsid w:val="00B86EA7"/>
    <w:rsid w:val="00B907CC"/>
    <w:rsid w:val="00B94BA8"/>
    <w:rsid w:val="00B955E5"/>
    <w:rsid w:val="00BA4A96"/>
    <w:rsid w:val="00BA5B82"/>
    <w:rsid w:val="00BB3267"/>
    <w:rsid w:val="00BB3AF5"/>
    <w:rsid w:val="00BD0611"/>
    <w:rsid w:val="00BD1A6B"/>
    <w:rsid w:val="00BD227A"/>
    <w:rsid w:val="00BD23E0"/>
    <w:rsid w:val="00BE2989"/>
    <w:rsid w:val="00BF4DD6"/>
    <w:rsid w:val="00C06407"/>
    <w:rsid w:val="00C104C2"/>
    <w:rsid w:val="00C25E4B"/>
    <w:rsid w:val="00C3144B"/>
    <w:rsid w:val="00C34AB6"/>
    <w:rsid w:val="00C34CB4"/>
    <w:rsid w:val="00C40DAD"/>
    <w:rsid w:val="00C41240"/>
    <w:rsid w:val="00C426C9"/>
    <w:rsid w:val="00C443EB"/>
    <w:rsid w:val="00C52180"/>
    <w:rsid w:val="00C52C29"/>
    <w:rsid w:val="00C60C53"/>
    <w:rsid w:val="00C60FE3"/>
    <w:rsid w:val="00C61405"/>
    <w:rsid w:val="00C71BF1"/>
    <w:rsid w:val="00C74B6D"/>
    <w:rsid w:val="00C766A4"/>
    <w:rsid w:val="00C80B59"/>
    <w:rsid w:val="00C81F0C"/>
    <w:rsid w:val="00C82741"/>
    <w:rsid w:val="00C82C41"/>
    <w:rsid w:val="00C82F8F"/>
    <w:rsid w:val="00C92883"/>
    <w:rsid w:val="00C92D39"/>
    <w:rsid w:val="00C96BC8"/>
    <w:rsid w:val="00CA1A81"/>
    <w:rsid w:val="00CA45C9"/>
    <w:rsid w:val="00CA48FF"/>
    <w:rsid w:val="00CB0779"/>
    <w:rsid w:val="00CB3250"/>
    <w:rsid w:val="00CB6C7E"/>
    <w:rsid w:val="00CC061F"/>
    <w:rsid w:val="00CC5F6B"/>
    <w:rsid w:val="00CD3FBE"/>
    <w:rsid w:val="00CD5468"/>
    <w:rsid w:val="00CE2389"/>
    <w:rsid w:val="00CE2A59"/>
    <w:rsid w:val="00CE466C"/>
    <w:rsid w:val="00CF452B"/>
    <w:rsid w:val="00D03B34"/>
    <w:rsid w:val="00D0494D"/>
    <w:rsid w:val="00D0560F"/>
    <w:rsid w:val="00D0574C"/>
    <w:rsid w:val="00D067DE"/>
    <w:rsid w:val="00D12180"/>
    <w:rsid w:val="00D14C3F"/>
    <w:rsid w:val="00D14E66"/>
    <w:rsid w:val="00D1790A"/>
    <w:rsid w:val="00D22B0D"/>
    <w:rsid w:val="00D2366F"/>
    <w:rsid w:val="00D23A47"/>
    <w:rsid w:val="00D24837"/>
    <w:rsid w:val="00D2603D"/>
    <w:rsid w:val="00D26411"/>
    <w:rsid w:val="00D32841"/>
    <w:rsid w:val="00D33B26"/>
    <w:rsid w:val="00D36CB1"/>
    <w:rsid w:val="00D459C3"/>
    <w:rsid w:val="00D45D87"/>
    <w:rsid w:val="00D5043E"/>
    <w:rsid w:val="00D52E21"/>
    <w:rsid w:val="00D53FFE"/>
    <w:rsid w:val="00D55974"/>
    <w:rsid w:val="00D55C58"/>
    <w:rsid w:val="00D55F83"/>
    <w:rsid w:val="00D57A96"/>
    <w:rsid w:val="00D61B9C"/>
    <w:rsid w:val="00D64404"/>
    <w:rsid w:val="00D66BA7"/>
    <w:rsid w:val="00D66F92"/>
    <w:rsid w:val="00D70188"/>
    <w:rsid w:val="00D71E16"/>
    <w:rsid w:val="00D75D13"/>
    <w:rsid w:val="00D77EE8"/>
    <w:rsid w:val="00D80D3B"/>
    <w:rsid w:val="00D8346C"/>
    <w:rsid w:val="00D84138"/>
    <w:rsid w:val="00D8757D"/>
    <w:rsid w:val="00D90D2E"/>
    <w:rsid w:val="00D913CE"/>
    <w:rsid w:val="00D9209F"/>
    <w:rsid w:val="00D9356B"/>
    <w:rsid w:val="00D9503A"/>
    <w:rsid w:val="00D9596E"/>
    <w:rsid w:val="00DA62D7"/>
    <w:rsid w:val="00DB1A52"/>
    <w:rsid w:val="00DB6C3B"/>
    <w:rsid w:val="00DC52A0"/>
    <w:rsid w:val="00DD6BD8"/>
    <w:rsid w:val="00DF0866"/>
    <w:rsid w:val="00DF773A"/>
    <w:rsid w:val="00E016BB"/>
    <w:rsid w:val="00E01A75"/>
    <w:rsid w:val="00E046F6"/>
    <w:rsid w:val="00E062C2"/>
    <w:rsid w:val="00E06A45"/>
    <w:rsid w:val="00E11E0C"/>
    <w:rsid w:val="00E1373A"/>
    <w:rsid w:val="00E20502"/>
    <w:rsid w:val="00E23877"/>
    <w:rsid w:val="00E3267D"/>
    <w:rsid w:val="00E3357A"/>
    <w:rsid w:val="00E33EA1"/>
    <w:rsid w:val="00E34935"/>
    <w:rsid w:val="00E40300"/>
    <w:rsid w:val="00E477CE"/>
    <w:rsid w:val="00E51048"/>
    <w:rsid w:val="00E5259A"/>
    <w:rsid w:val="00E547DF"/>
    <w:rsid w:val="00E54E1C"/>
    <w:rsid w:val="00E55F9A"/>
    <w:rsid w:val="00E66463"/>
    <w:rsid w:val="00E67B25"/>
    <w:rsid w:val="00E67C20"/>
    <w:rsid w:val="00E73D3D"/>
    <w:rsid w:val="00E74B65"/>
    <w:rsid w:val="00E83829"/>
    <w:rsid w:val="00E85478"/>
    <w:rsid w:val="00E86D23"/>
    <w:rsid w:val="00E95B6F"/>
    <w:rsid w:val="00E968C7"/>
    <w:rsid w:val="00E96C02"/>
    <w:rsid w:val="00EA6DBE"/>
    <w:rsid w:val="00EA7049"/>
    <w:rsid w:val="00EB18BE"/>
    <w:rsid w:val="00EB4E22"/>
    <w:rsid w:val="00EB7745"/>
    <w:rsid w:val="00EC0E52"/>
    <w:rsid w:val="00EC2063"/>
    <w:rsid w:val="00EC7222"/>
    <w:rsid w:val="00ED0B98"/>
    <w:rsid w:val="00ED14C3"/>
    <w:rsid w:val="00ED2AAF"/>
    <w:rsid w:val="00EE1A20"/>
    <w:rsid w:val="00EE3F5D"/>
    <w:rsid w:val="00EE42BB"/>
    <w:rsid w:val="00EE6DAD"/>
    <w:rsid w:val="00EF0B45"/>
    <w:rsid w:val="00EF4252"/>
    <w:rsid w:val="00EF6449"/>
    <w:rsid w:val="00EF65AA"/>
    <w:rsid w:val="00EF72C8"/>
    <w:rsid w:val="00EF7CDD"/>
    <w:rsid w:val="00EF7D28"/>
    <w:rsid w:val="00F016CC"/>
    <w:rsid w:val="00F0464F"/>
    <w:rsid w:val="00F06CD4"/>
    <w:rsid w:val="00F06CF6"/>
    <w:rsid w:val="00F1081D"/>
    <w:rsid w:val="00F11568"/>
    <w:rsid w:val="00F21932"/>
    <w:rsid w:val="00F246D8"/>
    <w:rsid w:val="00F25D12"/>
    <w:rsid w:val="00F267ED"/>
    <w:rsid w:val="00F26E1F"/>
    <w:rsid w:val="00F322EA"/>
    <w:rsid w:val="00F41097"/>
    <w:rsid w:val="00F4164C"/>
    <w:rsid w:val="00F41C8D"/>
    <w:rsid w:val="00F432E3"/>
    <w:rsid w:val="00F46885"/>
    <w:rsid w:val="00F46E06"/>
    <w:rsid w:val="00F50DE4"/>
    <w:rsid w:val="00F54869"/>
    <w:rsid w:val="00F62BD4"/>
    <w:rsid w:val="00F71610"/>
    <w:rsid w:val="00F73476"/>
    <w:rsid w:val="00F740C3"/>
    <w:rsid w:val="00F76753"/>
    <w:rsid w:val="00F80714"/>
    <w:rsid w:val="00F83051"/>
    <w:rsid w:val="00F8347E"/>
    <w:rsid w:val="00F85283"/>
    <w:rsid w:val="00F86EDC"/>
    <w:rsid w:val="00F92304"/>
    <w:rsid w:val="00F92508"/>
    <w:rsid w:val="00F95E7F"/>
    <w:rsid w:val="00F97AD6"/>
    <w:rsid w:val="00FA07AA"/>
    <w:rsid w:val="00FA0FF6"/>
    <w:rsid w:val="00FA7DBF"/>
    <w:rsid w:val="00FB325B"/>
    <w:rsid w:val="00FB4BCD"/>
    <w:rsid w:val="00FC3033"/>
    <w:rsid w:val="00FC52C8"/>
    <w:rsid w:val="00FC7499"/>
    <w:rsid w:val="00FC7E7B"/>
    <w:rsid w:val="00FD0285"/>
    <w:rsid w:val="00FD1795"/>
    <w:rsid w:val="00FD71C3"/>
    <w:rsid w:val="00FE0914"/>
    <w:rsid w:val="00FF7E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259A"/>
  </w:style>
  <w:style w:type="paragraph" w:customStyle="1" w:styleId="Default">
    <w:name w:val="Default"/>
    <w:rsid w:val="005326AB"/>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0D58DA"/>
    <w:rPr>
      <w:color w:val="0000FF"/>
      <w:u w:val="single"/>
    </w:rPr>
  </w:style>
  <w:style w:type="paragraph" w:styleId="BalloonText">
    <w:name w:val="Balloon Text"/>
    <w:basedOn w:val="Normal"/>
    <w:link w:val="BalloonTextChar"/>
    <w:uiPriority w:val="99"/>
    <w:semiHidden/>
    <w:unhideWhenUsed/>
    <w:rsid w:val="00981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C1"/>
    <w:rPr>
      <w:rFonts w:ascii="Tahoma" w:hAnsi="Tahoma" w:cs="Tahoma"/>
      <w:sz w:val="16"/>
      <w:szCs w:val="16"/>
    </w:rPr>
  </w:style>
  <w:style w:type="paragraph" w:customStyle="1" w:styleId="pjustify">
    <w:name w:val="p_justify"/>
    <w:basedOn w:val="Normal"/>
    <w:rsid w:val="00D14C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mall-caps">
    <w:name w:val="small-caps"/>
    <w:basedOn w:val="DefaultParagraphFont"/>
    <w:rsid w:val="00D14C3F"/>
  </w:style>
  <w:style w:type="character" w:styleId="Emphasis">
    <w:name w:val="Emphasis"/>
    <w:basedOn w:val="DefaultParagraphFont"/>
    <w:uiPriority w:val="20"/>
    <w:qFormat/>
    <w:rsid w:val="00D14C3F"/>
    <w:rPr>
      <w:i/>
      <w:iCs/>
    </w:rPr>
  </w:style>
  <w:style w:type="paragraph" w:customStyle="1" w:styleId="pindent">
    <w:name w:val="p_indent"/>
    <w:basedOn w:val="Normal"/>
    <w:rsid w:val="00D14C3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NormalWeb">
    <w:name w:val="Normal (Web)"/>
    <w:basedOn w:val="Normal"/>
    <w:uiPriority w:val="99"/>
    <w:unhideWhenUsed/>
    <w:rsid w:val="00C60C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eader">
    <w:name w:val="header"/>
    <w:basedOn w:val="Normal"/>
    <w:link w:val="HeaderChar"/>
    <w:uiPriority w:val="99"/>
    <w:semiHidden/>
    <w:unhideWhenUsed/>
    <w:rsid w:val="00A362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362F9"/>
  </w:style>
  <w:style w:type="paragraph" w:styleId="Footer">
    <w:name w:val="footer"/>
    <w:basedOn w:val="Normal"/>
    <w:link w:val="FooterChar"/>
    <w:uiPriority w:val="99"/>
    <w:semiHidden/>
    <w:unhideWhenUsed/>
    <w:rsid w:val="00A362F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A362F9"/>
  </w:style>
  <w:style w:type="character" w:styleId="Strong">
    <w:name w:val="Strong"/>
    <w:basedOn w:val="DefaultParagraphFont"/>
    <w:uiPriority w:val="22"/>
    <w:qFormat/>
    <w:rsid w:val="008044D8"/>
    <w:rPr>
      <w:b/>
      <w:bCs/>
    </w:rPr>
  </w:style>
  <w:style w:type="paragraph" w:styleId="ListParagraph">
    <w:name w:val="List Paragraph"/>
    <w:basedOn w:val="Normal"/>
    <w:uiPriority w:val="34"/>
    <w:qFormat/>
    <w:rsid w:val="00F21932"/>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94317828">
      <w:bodyDiv w:val="1"/>
      <w:marLeft w:val="0"/>
      <w:marRight w:val="0"/>
      <w:marTop w:val="0"/>
      <w:marBottom w:val="0"/>
      <w:divBdr>
        <w:top w:val="none" w:sz="0" w:space="0" w:color="auto"/>
        <w:left w:val="none" w:sz="0" w:space="0" w:color="auto"/>
        <w:bottom w:val="none" w:sz="0" w:space="0" w:color="auto"/>
        <w:right w:val="none" w:sz="0" w:space="0" w:color="auto"/>
      </w:divBdr>
    </w:div>
    <w:div w:id="1238589693">
      <w:bodyDiv w:val="1"/>
      <w:marLeft w:val="0"/>
      <w:marRight w:val="0"/>
      <w:marTop w:val="0"/>
      <w:marBottom w:val="0"/>
      <w:divBdr>
        <w:top w:val="none" w:sz="0" w:space="0" w:color="auto"/>
        <w:left w:val="none" w:sz="0" w:space="0" w:color="auto"/>
        <w:bottom w:val="none" w:sz="0" w:space="0" w:color="auto"/>
        <w:right w:val="none" w:sz="0" w:space="0" w:color="auto"/>
      </w:divBdr>
      <w:divsChild>
        <w:div w:id="453060853">
          <w:marLeft w:val="0"/>
          <w:marRight w:val="0"/>
          <w:marTop w:val="0"/>
          <w:marBottom w:val="0"/>
          <w:divBdr>
            <w:top w:val="none" w:sz="0" w:space="0" w:color="auto"/>
            <w:left w:val="none" w:sz="0" w:space="0" w:color="auto"/>
            <w:bottom w:val="none" w:sz="0" w:space="0" w:color="auto"/>
            <w:right w:val="none" w:sz="0" w:space="0" w:color="auto"/>
          </w:divBdr>
        </w:div>
        <w:div w:id="1403529101">
          <w:marLeft w:val="0"/>
          <w:marRight w:val="0"/>
          <w:marTop w:val="0"/>
          <w:marBottom w:val="0"/>
          <w:divBdr>
            <w:top w:val="none" w:sz="0" w:space="0" w:color="auto"/>
            <w:left w:val="none" w:sz="0" w:space="0" w:color="auto"/>
            <w:bottom w:val="none" w:sz="0" w:space="0" w:color="auto"/>
            <w:right w:val="none" w:sz="0" w:space="0" w:color="auto"/>
          </w:divBdr>
        </w:div>
        <w:div w:id="679821902">
          <w:marLeft w:val="0"/>
          <w:marRight w:val="0"/>
          <w:marTop w:val="0"/>
          <w:marBottom w:val="0"/>
          <w:divBdr>
            <w:top w:val="none" w:sz="0" w:space="0" w:color="auto"/>
            <w:left w:val="none" w:sz="0" w:space="0" w:color="auto"/>
            <w:bottom w:val="none" w:sz="0" w:space="0" w:color="auto"/>
            <w:right w:val="none" w:sz="0" w:space="0" w:color="auto"/>
          </w:divBdr>
          <w:divsChild>
            <w:div w:id="557205430">
              <w:marLeft w:val="0"/>
              <w:marRight w:val="0"/>
              <w:marTop w:val="0"/>
              <w:marBottom w:val="0"/>
              <w:divBdr>
                <w:top w:val="none" w:sz="0" w:space="0" w:color="auto"/>
                <w:left w:val="none" w:sz="0" w:space="0" w:color="auto"/>
                <w:bottom w:val="none" w:sz="0" w:space="0" w:color="auto"/>
                <w:right w:val="none" w:sz="0" w:space="0" w:color="auto"/>
              </w:divBdr>
              <w:divsChild>
                <w:div w:id="1373648901">
                  <w:marLeft w:val="0"/>
                  <w:marRight w:val="0"/>
                  <w:marTop w:val="0"/>
                  <w:marBottom w:val="0"/>
                  <w:divBdr>
                    <w:top w:val="none" w:sz="0" w:space="0" w:color="auto"/>
                    <w:left w:val="none" w:sz="0" w:space="0" w:color="auto"/>
                    <w:bottom w:val="none" w:sz="0" w:space="0" w:color="auto"/>
                    <w:right w:val="none" w:sz="0" w:space="0" w:color="auto"/>
                  </w:divBdr>
                  <w:divsChild>
                    <w:div w:id="1937900269">
                      <w:marLeft w:val="0"/>
                      <w:marRight w:val="0"/>
                      <w:marTop w:val="0"/>
                      <w:marBottom w:val="0"/>
                      <w:divBdr>
                        <w:top w:val="none" w:sz="0" w:space="0" w:color="auto"/>
                        <w:left w:val="none" w:sz="0" w:space="0" w:color="auto"/>
                        <w:bottom w:val="none" w:sz="0" w:space="0" w:color="auto"/>
                        <w:right w:val="none" w:sz="0" w:space="0" w:color="auto"/>
                      </w:divBdr>
                      <w:divsChild>
                        <w:div w:id="2030598596">
                          <w:marLeft w:val="0"/>
                          <w:marRight w:val="0"/>
                          <w:marTop w:val="0"/>
                          <w:marBottom w:val="0"/>
                          <w:divBdr>
                            <w:top w:val="none" w:sz="0" w:space="0" w:color="auto"/>
                            <w:left w:val="none" w:sz="0" w:space="0" w:color="auto"/>
                            <w:bottom w:val="none" w:sz="0" w:space="0" w:color="auto"/>
                            <w:right w:val="none" w:sz="0" w:space="0" w:color="auto"/>
                          </w:divBdr>
                          <w:divsChild>
                            <w:div w:id="1276861556">
                              <w:marLeft w:val="0"/>
                              <w:marRight w:val="0"/>
                              <w:marTop w:val="0"/>
                              <w:marBottom w:val="0"/>
                              <w:divBdr>
                                <w:top w:val="none" w:sz="0" w:space="0" w:color="auto"/>
                                <w:left w:val="none" w:sz="0" w:space="0" w:color="auto"/>
                                <w:bottom w:val="none" w:sz="0" w:space="0" w:color="auto"/>
                                <w:right w:val="none" w:sz="0" w:space="0" w:color="auto"/>
                              </w:divBdr>
                              <w:divsChild>
                                <w:div w:id="1069771135">
                                  <w:marLeft w:val="0"/>
                                  <w:marRight w:val="0"/>
                                  <w:marTop w:val="0"/>
                                  <w:marBottom w:val="0"/>
                                  <w:divBdr>
                                    <w:top w:val="none" w:sz="0" w:space="0" w:color="auto"/>
                                    <w:left w:val="none" w:sz="0" w:space="0" w:color="auto"/>
                                    <w:bottom w:val="none" w:sz="0" w:space="0" w:color="auto"/>
                                    <w:right w:val="none" w:sz="0" w:space="0" w:color="auto"/>
                                  </w:divBdr>
                                  <w:divsChild>
                                    <w:div w:id="1653832009">
                                      <w:marLeft w:val="0"/>
                                      <w:marRight w:val="0"/>
                                      <w:marTop w:val="0"/>
                                      <w:marBottom w:val="200"/>
                                      <w:divBdr>
                                        <w:top w:val="none" w:sz="0" w:space="0" w:color="auto"/>
                                        <w:left w:val="none" w:sz="0" w:space="0" w:color="auto"/>
                                        <w:bottom w:val="none" w:sz="0" w:space="0" w:color="auto"/>
                                        <w:right w:val="none" w:sz="0" w:space="0" w:color="auto"/>
                                      </w:divBdr>
                                    </w:div>
                                    <w:div w:id="410666505">
                                      <w:marLeft w:val="0"/>
                                      <w:marRight w:val="0"/>
                                      <w:marTop w:val="0"/>
                                      <w:marBottom w:val="200"/>
                                      <w:divBdr>
                                        <w:top w:val="none" w:sz="0" w:space="0" w:color="auto"/>
                                        <w:left w:val="none" w:sz="0" w:space="0" w:color="auto"/>
                                        <w:bottom w:val="none" w:sz="0" w:space="0" w:color="auto"/>
                                        <w:right w:val="none" w:sz="0" w:space="0" w:color="auto"/>
                                      </w:divBdr>
                                    </w:div>
                                    <w:div w:id="1474248268">
                                      <w:marLeft w:val="0"/>
                                      <w:marRight w:val="0"/>
                                      <w:marTop w:val="0"/>
                                      <w:marBottom w:val="200"/>
                                      <w:divBdr>
                                        <w:top w:val="none" w:sz="0" w:space="0" w:color="auto"/>
                                        <w:left w:val="none" w:sz="0" w:space="0" w:color="auto"/>
                                        <w:bottom w:val="none" w:sz="0" w:space="0" w:color="auto"/>
                                        <w:right w:val="none" w:sz="0" w:space="0" w:color="auto"/>
                                      </w:divBdr>
                                    </w:div>
                                    <w:div w:id="52504376">
                                      <w:marLeft w:val="0"/>
                                      <w:marRight w:val="0"/>
                                      <w:marTop w:val="0"/>
                                      <w:marBottom w:val="200"/>
                                      <w:divBdr>
                                        <w:top w:val="none" w:sz="0" w:space="0" w:color="auto"/>
                                        <w:left w:val="none" w:sz="0" w:space="0" w:color="auto"/>
                                        <w:bottom w:val="none" w:sz="0" w:space="0" w:color="auto"/>
                                        <w:right w:val="none" w:sz="0" w:space="0" w:color="auto"/>
                                      </w:divBdr>
                                    </w:div>
                                    <w:div w:id="347610409">
                                      <w:marLeft w:val="0"/>
                                      <w:marRight w:val="0"/>
                                      <w:marTop w:val="0"/>
                                      <w:marBottom w:val="200"/>
                                      <w:divBdr>
                                        <w:top w:val="none" w:sz="0" w:space="0" w:color="auto"/>
                                        <w:left w:val="none" w:sz="0" w:space="0" w:color="auto"/>
                                        <w:bottom w:val="none" w:sz="0" w:space="0" w:color="auto"/>
                                        <w:right w:val="none" w:sz="0" w:space="0" w:color="auto"/>
                                      </w:divBdr>
                                    </w:div>
                                    <w:div w:id="856433191">
                                      <w:marLeft w:val="0"/>
                                      <w:marRight w:val="0"/>
                                      <w:marTop w:val="0"/>
                                      <w:marBottom w:val="200"/>
                                      <w:divBdr>
                                        <w:top w:val="none" w:sz="0" w:space="0" w:color="auto"/>
                                        <w:left w:val="none" w:sz="0" w:space="0" w:color="auto"/>
                                        <w:bottom w:val="none" w:sz="0" w:space="0" w:color="auto"/>
                                        <w:right w:val="none" w:sz="0" w:space="0" w:color="auto"/>
                                      </w:divBdr>
                                    </w:div>
                                    <w:div w:id="1433627387">
                                      <w:marLeft w:val="0"/>
                                      <w:marRight w:val="0"/>
                                      <w:marTop w:val="0"/>
                                      <w:marBottom w:val="200"/>
                                      <w:divBdr>
                                        <w:top w:val="none" w:sz="0" w:space="0" w:color="auto"/>
                                        <w:left w:val="none" w:sz="0" w:space="0" w:color="auto"/>
                                        <w:bottom w:val="none" w:sz="0" w:space="0" w:color="auto"/>
                                        <w:right w:val="none" w:sz="0" w:space="0" w:color="auto"/>
                                      </w:divBdr>
                                    </w:div>
                                    <w:div w:id="1227497804">
                                      <w:marLeft w:val="0"/>
                                      <w:marRight w:val="0"/>
                                      <w:marTop w:val="0"/>
                                      <w:marBottom w:val="200"/>
                                      <w:divBdr>
                                        <w:top w:val="none" w:sz="0" w:space="0" w:color="auto"/>
                                        <w:left w:val="none" w:sz="0" w:space="0" w:color="auto"/>
                                        <w:bottom w:val="none" w:sz="0" w:space="0" w:color="auto"/>
                                        <w:right w:val="none" w:sz="0" w:space="0" w:color="auto"/>
                                      </w:divBdr>
                                    </w:div>
                                    <w:div w:id="2029602491">
                                      <w:marLeft w:val="0"/>
                                      <w:marRight w:val="0"/>
                                      <w:marTop w:val="0"/>
                                      <w:marBottom w:val="200"/>
                                      <w:divBdr>
                                        <w:top w:val="none" w:sz="0" w:space="0" w:color="auto"/>
                                        <w:left w:val="none" w:sz="0" w:space="0" w:color="auto"/>
                                        <w:bottom w:val="none" w:sz="0" w:space="0" w:color="auto"/>
                                        <w:right w:val="none" w:sz="0" w:space="0" w:color="auto"/>
                                      </w:divBdr>
                                    </w:div>
                                    <w:div w:id="57243401">
                                      <w:marLeft w:val="0"/>
                                      <w:marRight w:val="0"/>
                                      <w:marTop w:val="0"/>
                                      <w:marBottom w:val="200"/>
                                      <w:divBdr>
                                        <w:top w:val="none" w:sz="0" w:space="0" w:color="auto"/>
                                        <w:left w:val="none" w:sz="0" w:space="0" w:color="auto"/>
                                        <w:bottom w:val="none" w:sz="0" w:space="0" w:color="auto"/>
                                        <w:right w:val="none" w:sz="0" w:space="0" w:color="auto"/>
                                      </w:divBdr>
                                    </w:div>
                                    <w:div w:id="1173036707">
                                      <w:marLeft w:val="0"/>
                                      <w:marRight w:val="0"/>
                                      <w:marTop w:val="0"/>
                                      <w:marBottom w:val="200"/>
                                      <w:divBdr>
                                        <w:top w:val="none" w:sz="0" w:space="0" w:color="auto"/>
                                        <w:left w:val="none" w:sz="0" w:space="0" w:color="auto"/>
                                        <w:bottom w:val="none" w:sz="0" w:space="0" w:color="auto"/>
                                        <w:right w:val="none" w:sz="0" w:space="0" w:color="auto"/>
                                      </w:divBdr>
                                    </w:div>
                                    <w:div w:id="1892424682">
                                      <w:marLeft w:val="0"/>
                                      <w:marRight w:val="0"/>
                                      <w:marTop w:val="0"/>
                                      <w:marBottom w:val="200"/>
                                      <w:divBdr>
                                        <w:top w:val="none" w:sz="0" w:space="0" w:color="auto"/>
                                        <w:left w:val="none" w:sz="0" w:space="0" w:color="auto"/>
                                        <w:bottom w:val="none" w:sz="0" w:space="0" w:color="auto"/>
                                        <w:right w:val="none" w:sz="0" w:space="0" w:color="auto"/>
                                      </w:divBdr>
                                    </w:div>
                                    <w:div w:id="1723140258">
                                      <w:marLeft w:val="0"/>
                                      <w:marRight w:val="0"/>
                                      <w:marTop w:val="0"/>
                                      <w:marBottom w:val="200"/>
                                      <w:divBdr>
                                        <w:top w:val="none" w:sz="0" w:space="0" w:color="auto"/>
                                        <w:left w:val="none" w:sz="0" w:space="0" w:color="auto"/>
                                        <w:bottom w:val="none" w:sz="0" w:space="0" w:color="auto"/>
                                        <w:right w:val="none" w:sz="0" w:space="0" w:color="auto"/>
                                      </w:divBdr>
                                    </w:div>
                                    <w:div w:id="1192692794">
                                      <w:marLeft w:val="0"/>
                                      <w:marRight w:val="0"/>
                                      <w:marTop w:val="0"/>
                                      <w:marBottom w:val="200"/>
                                      <w:divBdr>
                                        <w:top w:val="none" w:sz="0" w:space="0" w:color="auto"/>
                                        <w:left w:val="none" w:sz="0" w:space="0" w:color="auto"/>
                                        <w:bottom w:val="none" w:sz="0" w:space="0" w:color="auto"/>
                                        <w:right w:val="none" w:sz="0" w:space="0" w:color="auto"/>
                                      </w:divBdr>
                                    </w:div>
                                    <w:div w:id="350107854">
                                      <w:marLeft w:val="0"/>
                                      <w:marRight w:val="0"/>
                                      <w:marTop w:val="0"/>
                                      <w:marBottom w:val="200"/>
                                      <w:divBdr>
                                        <w:top w:val="none" w:sz="0" w:space="0" w:color="auto"/>
                                        <w:left w:val="none" w:sz="0" w:space="0" w:color="auto"/>
                                        <w:bottom w:val="none" w:sz="0" w:space="0" w:color="auto"/>
                                        <w:right w:val="none" w:sz="0" w:space="0" w:color="auto"/>
                                      </w:divBdr>
                                    </w:div>
                                    <w:div w:id="1595284862">
                                      <w:marLeft w:val="0"/>
                                      <w:marRight w:val="0"/>
                                      <w:marTop w:val="0"/>
                                      <w:marBottom w:val="200"/>
                                      <w:divBdr>
                                        <w:top w:val="none" w:sz="0" w:space="0" w:color="auto"/>
                                        <w:left w:val="none" w:sz="0" w:space="0" w:color="auto"/>
                                        <w:bottom w:val="none" w:sz="0" w:space="0" w:color="auto"/>
                                        <w:right w:val="none" w:sz="0" w:space="0" w:color="auto"/>
                                      </w:divBdr>
                                    </w:div>
                                    <w:div w:id="200635064">
                                      <w:marLeft w:val="0"/>
                                      <w:marRight w:val="0"/>
                                      <w:marTop w:val="0"/>
                                      <w:marBottom w:val="200"/>
                                      <w:divBdr>
                                        <w:top w:val="none" w:sz="0" w:space="0" w:color="auto"/>
                                        <w:left w:val="none" w:sz="0" w:space="0" w:color="auto"/>
                                        <w:bottom w:val="none" w:sz="0" w:space="0" w:color="auto"/>
                                        <w:right w:val="none" w:sz="0" w:space="0" w:color="auto"/>
                                      </w:divBdr>
                                    </w:div>
                                    <w:div w:id="423839193">
                                      <w:marLeft w:val="0"/>
                                      <w:marRight w:val="0"/>
                                      <w:marTop w:val="0"/>
                                      <w:marBottom w:val="200"/>
                                      <w:divBdr>
                                        <w:top w:val="none" w:sz="0" w:space="0" w:color="auto"/>
                                        <w:left w:val="none" w:sz="0" w:space="0" w:color="auto"/>
                                        <w:bottom w:val="none" w:sz="0" w:space="0" w:color="auto"/>
                                        <w:right w:val="none" w:sz="0" w:space="0" w:color="auto"/>
                                      </w:divBdr>
                                    </w:div>
                                    <w:div w:id="11413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626142">
      <w:bodyDiv w:val="1"/>
      <w:marLeft w:val="0"/>
      <w:marRight w:val="0"/>
      <w:marTop w:val="0"/>
      <w:marBottom w:val="0"/>
      <w:divBdr>
        <w:top w:val="none" w:sz="0" w:space="0" w:color="auto"/>
        <w:left w:val="none" w:sz="0" w:space="0" w:color="auto"/>
        <w:bottom w:val="none" w:sz="0" w:space="0" w:color="auto"/>
        <w:right w:val="none" w:sz="0" w:space="0" w:color="auto"/>
      </w:divBdr>
    </w:div>
    <w:div w:id="1759251849">
      <w:bodyDiv w:val="1"/>
      <w:marLeft w:val="0"/>
      <w:marRight w:val="0"/>
      <w:marTop w:val="0"/>
      <w:marBottom w:val="0"/>
      <w:divBdr>
        <w:top w:val="none" w:sz="0" w:space="0" w:color="auto"/>
        <w:left w:val="none" w:sz="0" w:space="0" w:color="auto"/>
        <w:bottom w:val="none" w:sz="0" w:space="0" w:color="auto"/>
        <w:right w:val="none" w:sz="0" w:space="0" w:color="auto"/>
      </w:divBdr>
      <w:divsChild>
        <w:div w:id="100343502">
          <w:marLeft w:val="0"/>
          <w:marRight w:val="0"/>
          <w:marTop w:val="0"/>
          <w:marBottom w:val="0"/>
          <w:divBdr>
            <w:top w:val="none" w:sz="0" w:space="0" w:color="auto"/>
            <w:left w:val="none" w:sz="0" w:space="0" w:color="auto"/>
            <w:bottom w:val="none" w:sz="0" w:space="0" w:color="auto"/>
            <w:right w:val="none" w:sz="0" w:space="0" w:color="auto"/>
          </w:divBdr>
        </w:div>
        <w:div w:id="1129321381">
          <w:marLeft w:val="0"/>
          <w:marRight w:val="0"/>
          <w:marTop w:val="0"/>
          <w:marBottom w:val="0"/>
          <w:divBdr>
            <w:top w:val="none" w:sz="0" w:space="0" w:color="auto"/>
            <w:left w:val="none" w:sz="0" w:space="0" w:color="auto"/>
            <w:bottom w:val="none" w:sz="0" w:space="0" w:color="auto"/>
            <w:right w:val="none" w:sz="0" w:space="0" w:color="auto"/>
          </w:divBdr>
        </w:div>
        <w:div w:id="523834581">
          <w:marLeft w:val="0"/>
          <w:marRight w:val="0"/>
          <w:marTop w:val="0"/>
          <w:marBottom w:val="0"/>
          <w:divBdr>
            <w:top w:val="none" w:sz="0" w:space="0" w:color="auto"/>
            <w:left w:val="none" w:sz="0" w:space="0" w:color="auto"/>
            <w:bottom w:val="none" w:sz="0" w:space="0" w:color="auto"/>
            <w:right w:val="none" w:sz="0" w:space="0" w:color="auto"/>
          </w:divBdr>
        </w:div>
        <w:div w:id="1223248759">
          <w:marLeft w:val="0"/>
          <w:marRight w:val="0"/>
          <w:marTop w:val="0"/>
          <w:marBottom w:val="0"/>
          <w:divBdr>
            <w:top w:val="none" w:sz="0" w:space="0" w:color="auto"/>
            <w:left w:val="none" w:sz="0" w:space="0" w:color="auto"/>
            <w:bottom w:val="none" w:sz="0" w:space="0" w:color="auto"/>
            <w:right w:val="none" w:sz="0" w:space="0" w:color="auto"/>
          </w:divBdr>
        </w:div>
        <w:div w:id="671445354">
          <w:marLeft w:val="0"/>
          <w:marRight w:val="0"/>
          <w:marTop w:val="0"/>
          <w:marBottom w:val="0"/>
          <w:divBdr>
            <w:top w:val="none" w:sz="0" w:space="0" w:color="auto"/>
            <w:left w:val="none" w:sz="0" w:space="0" w:color="auto"/>
            <w:bottom w:val="none" w:sz="0" w:space="0" w:color="auto"/>
            <w:right w:val="none" w:sz="0" w:space="0" w:color="auto"/>
          </w:divBdr>
        </w:div>
        <w:div w:id="472262517">
          <w:marLeft w:val="0"/>
          <w:marRight w:val="0"/>
          <w:marTop w:val="0"/>
          <w:marBottom w:val="0"/>
          <w:divBdr>
            <w:top w:val="none" w:sz="0" w:space="0" w:color="auto"/>
            <w:left w:val="none" w:sz="0" w:space="0" w:color="auto"/>
            <w:bottom w:val="none" w:sz="0" w:space="0" w:color="auto"/>
            <w:right w:val="none" w:sz="0" w:space="0" w:color="auto"/>
          </w:divBdr>
        </w:div>
        <w:div w:id="1308167025">
          <w:marLeft w:val="0"/>
          <w:marRight w:val="0"/>
          <w:marTop w:val="0"/>
          <w:marBottom w:val="0"/>
          <w:divBdr>
            <w:top w:val="none" w:sz="0" w:space="0" w:color="auto"/>
            <w:left w:val="none" w:sz="0" w:space="0" w:color="auto"/>
            <w:bottom w:val="none" w:sz="0" w:space="0" w:color="auto"/>
            <w:right w:val="none" w:sz="0" w:space="0" w:color="auto"/>
          </w:divBdr>
        </w:div>
      </w:divsChild>
    </w:div>
    <w:div w:id="1860730490">
      <w:bodyDiv w:val="1"/>
      <w:marLeft w:val="0"/>
      <w:marRight w:val="0"/>
      <w:marTop w:val="0"/>
      <w:marBottom w:val="0"/>
      <w:divBdr>
        <w:top w:val="none" w:sz="0" w:space="0" w:color="auto"/>
        <w:left w:val="none" w:sz="0" w:space="0" w:color="auto"/>
        <w:bottom w:val="none" w:sz="0" w:space="0" w:color="auto"/>
        <w:right w:val="none" w:sz="0" w:space="0" w:color="auto"/>
      </w:divBdr>
    </w:div>
    <w:div w:id="2057923557">
      <w:bodyDiv w:val="1"/>
      <w:marLeft w:val="0"/>
      <w:marRight w:val="0"/>
      <w:marTop w:val="0"/>
      <w:marBottom w:val="0"/>
      <w:divBdr>
        <w:top w:val="none" w:sz="0" w:space="0" w:color="auto"/>
        <w:left w:val="none" w:sz="0" w:space="0" w:color="auto"/>
        <w:bottom w:val="none" w:sz="0" w:space="0" w:color="auto"/>
        <w:right w:val="none" w:sz="0" w:space="0" w:color="auto"/>
      </w:divBdr>
    </w:div>
    <w:div w:id="211061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301</Words>
  <Characters>1630</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aris</cp:lastModifiedBy>
  <cp:revision>6</cp:revision>
  <cp:lastPrinted>2017-04-12T07:38:00Z</cp:lastPrinted>
  <dcterms:created xsi:type="dcterms:W3CDTF">2017-11-03T06:35:00Z</dcterms:created>
  <dcterms:modified xsi:type="dcterms:W3CDTF">2017-11-03T08:25:00Z</dcterms:modified>
</cp:coreProperties>
</file>